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Y="-733"/>
        <w:tblW w:w="9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64"/>
      </w:tblGrid>
      <w:tr w:rsidR="00715032" w:rsidRPr="00E22C58" w14:paraId="2AD9803A" w14:textId="77777777" w:rsidTr="00715032">
        <w:trPr>
          <w:trHeight w:val="567"/>
        </w:trPr>
        <w:tc>
          <w:tcPr>
            <w:tcW w:w="9864" w:type="dxa"/>
            <w:shd w:val="clear" w:color="auto" w:fill="D9D9D9"/>
            <w:vAlign w:val="center"/>
          </w:tcPr>
          <w:p w14:paraId="4564107E" w14:textId="77777777" w:rsidR="00715032" w:rsidRPr="00E22C58" w:rsidRDefault="00715032" w:rsidP="00715032">
            <w:pPr>
              <w:keepNext/>
              <w:keepLines/>
              <w:spacing w:before="240" w:after="240" w:line="240" w:lineRule="auto"/>
              <w:contextualSpacing/>
              <w:jc w:val="center"/>
              <w:outlineLvl w:val="0"/>
              <w:rPr>
                <w:rFonts w:ascii="Arial" w:eastAsia="Times New Roman" w:hAnsi="Arial" w:cs="Arial"/>
                <w:b/>
                <w:bCs/>
                <w:color w:val="000000"/>
                <w:kern w:val="1"/>
                <w:sz w:val="28"/>
                <w:szCs w:val="28"/>
                <w:lang w:val="x-none" w:eastAsia="x-none"/>
              </w:rPr>
            </w:pPr>
          </w:p>
        </w:tc>
      </w:tr>
      <w:tr w:rsidR="00715032" w:rsidRPr="00E22C58" w14:paraId="2DBE74A9" w14:textId="77777777" w:rsidTr="00715032">
        <w:trPr>
          <w:trHeight w:val="674"/>
        </w:trPr>
        <w:tc>
          <w:tcPr>
            <w:tcW w:w="9864" w:type="dxa"/>
            <w:shd w:val="clear" w:color="auto" w:fill="auto"/>
            <w:vAlign w:val="center"/>
          </w:tcPr>
          <w:p w14:paraId="7518EB5D" w14:textId="6D1DC607" w:rsidR="0071503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bookmarkStart w:id="0" w:name="_Hlk25397406"/>
            <w:r>
              <w:rPr>
                <w:rFonts w:ascii="Arial" w:eastAsia="Times New Roman" w:hAnsi="Arial" w:cs="Arial"/>
                <w:b/>
                <w:bCs/>
                <w:color w:val="000000"/>
                <w:kern w:val="1"/>
                <w:sz w:val="28"/>
                <w:szCs w:val="28"/>
                <w:lang w:eastAsia="x-none"/>
              </w:rPr>
              <w:t>Teacher:</w:t>
            </w:r>
            <w:r w:rsidR="002A5A72">
              <w:rPr>
                <w:rFonts w:ascii="Arial" w:eastAsia="Times New Roman" w:hAnsi="Arial" w:cs="Arial"/>
                <w:b/>
                <w:bCs/>
                <w:color w:val="000000"/>
                <w:kern w:val="1"/>
                <w:sz w:val="28"/>
                <w:szCs w:val="28"/>
                <w:lang w:eastAsia="x-none"/>
              </w:rPr>
              <w:t xml:space="preserve"> Carmen Montoya </w:t>
            </w:r>
          </w:p>
          <w:p w14:paraId="2A42E278" w14:textId="18148A5C" w:rsidR="002A5A72" w:rsidRPr="00033E47" w:rsidRDefault="002A5A7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Pr>
                <w:rFonts w:ascii="Arial" w:eastAsia="Times New Roman" w:hAnsi="Arial" w:cs="Arial"/>
                <w:b/>
                <w:bCs/>
                <w:color w:val="000000"/>
                <w:kern w:val="1"/>
                <w:sz w:val="28"/>
                <w:szCs w:val="28"/>
                <w:lang w:eastAsia="x-none"/>
              </w:rPr>
              <w:t>Mentor Teacher: Liane Ranagan</w:t>
            </w:r>
            <w:r w:rsidR="00AD6D52">
              <w:rPr>
                <w:rFonts w:ascii="Arial" w:eastAsia="Times New Roman" w:hAnsi="Arial" w:cs="Arial"/>
                <w:b/>
                <w:bCs/>
                <w:color w:val="000000"/>
                <w:kern w:val="1"/>
                <w:sz w:val="28"/>
                <w:szCs w:val="28"/>
                <w:lang w:eastAsia="x-none"/>
              </w:rPr>
              <w:t xml:space="preserve"> (7</w:t>
            </w:r>
            <w:r w:rsidR="00AD6D52" w:rsidRPr="00AD6D52">
              <w:rPr>
                <w:rFonts w:ascii="Arial" w:eastAsia="Times New Roman" w:hAnsi="Arial" w:cs="Arial"/>
                <w:b/>
                <w:bCs/>
                <w:color w:val="000000"/>
                <w:kern w:val="1"/>
                <w:sz w:val="28"/>
                <w:szCs w:val="28"/>
                <w:vertAlign w:val="superscript"/>
                <w:lang w:eastAsia="x-none"/>
              </w:rPr>
              <w:t>th</w:t>
            </w:r>
            <w:r w:rsidR="00AD6D52">
              <w:rPr>
                <w:rFonts w:ascii="Arial" w:eastAsia="Times New Roman" w:hAnsi="Arial" w:cs="Arial"/>
                <w:b/>
                <w:bCs/>
                <w:color w:val="000000"/>
                <w:kern w:val="1"/>
                <w:sz w:val="28"/>
                <w:szCs w:val="28"/>
                <w:lang w:eastAsia="x-none"/>
              </w:rPr>
              <w:t xml:space="preserve"> grade Stand-Alone ENL</w:t>
            </w:r>
            <w:r w:rsidR="007F6E73">
              <w:rPr>
                <w:rFonts w:ascii="Arial" w:eastAsia="Times New Roman" w:hAnsi="Arial" w:cs="Arial"/>
                <w:b/>
                <w:bCs/>
                <w:color w:val="000000"/>
                <w:kern w:val="1"/>
                <w:sz w:val="28"/>
                <w:szCs w:val="28"/>
                <w:lang w:eastAsia="x-none"/>
              </w:rPr>
              <w:t>: 1 hour</w:t>
            </w:r>
            <w:r w:rsidR="00AD6D52">
              <w:rPr>
                <w:rFonts w:ascii="Arial" w:eastAsia="Times New Roman" w:hAnsi="Arial" w:cs="Arial"/>
                <w:b/>
                <w:bCs/>
                <w:color w:val="000000"/>
                <w:kern w:val="1"/>
                <w:sz w:val="28"/>
                <w:szCs w:val="28"/>
                <w:lang w:eastAsia="x-none"/>
              </w:rPr>
              <w:t>)</w:t>
            </w:r>
          </w:p>
          <w:p w14:paraId="580A34C3" w14:textId="77777777" w:rsidR="00715032" w:rsidRPr="00E22C58" w:rsidRDefault="00715032" w:rsidP="00715032">
            <w:pPr>
              <w:spacing w:after="0" w:line="240" w:lineRule="auto"/>
              <w:rPr>
                <w:rFonts w:ascii="Verdana" w:eastAsia="Cambria" w:hAnsi="Verdana" w:cs="Times New Roman"/>
                <w:szCs w:val="24"/>
                <w:lang w:val="x-none" w:eastAsia="x-none"/>
              </w:rPr>
            </w:pPr>
          </w:p>
          <w:bookmarkEnd w:id="0"/>
          <w:p w14:paraId="1A96FEEC" w14:textId="77777777" w:rsidR="00715032" w:rsidRPr="00E22C58" w:rsidRDefault="00715032" w:rsidP="00715032">
            <w:pPr>
              <w:spacing w:after="0" w:line="240" w:lineRule="auto"/>
              <w:ind w:left="720"/>
              <w:rPr>
                <w:rFonts w:ascii="Verdana" w:eastAsia="Cambria" w:hAnsi="Verdana" w:cs="Times New Roman"/>
                <w:szCs w:val="24"/>
              </w:rPr>
            </w:pPr>
          </w:p>
        </w:tc>
      </w:tr>
      <w:tr w:rsidR="00715032" w:rsidRPr="00E22C58" w14:paraId="68B03F7D" w14:textId="77777777" w:rsidTr="00715032">
        <w:trPr>
          <w:trHeight w:val="674"/>
        </w:trPr>
        <w:tc>
          <w:tcPr>
            <w:tcW w:w="9864" w:type="dxa"/>
            <w:shd w:val="clear" w:color="auto" w:fill="auto"/>
            <w:vAlign w:val="center"/>
          </w:tcPr>
          <w:p w14:paraId="2429F0AE" w14:textId="77777777" w:rsidR="00AD6D5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Pr>
                <w:rFonts w:ascii="Arial" w:eastAsia="Times New Roman" w:hAnsi="Arial" w:cs="Arial"/>
                <w:b/>
                <w:bCs/>
                <w:color w:val="000000"/>
                <w:kern w:val="1"/>
                <w:sz w:val="28"/>
                <w:szCs w:val="28"/>
                <w:lang w:eastAsia="x-none"/>
              </w:rPr>
              <w:t>Standards:</w:t>
            </w:r>
            <w:r w:rsidR="002A5A72">
              <w:rPr>
                <w:rFonts w:ascii="Arial" w:eastAsia="Times New Roman" w:hAnsi="Arial" w:cs="Arial"/>
                <w:b/>
                <w:bCs/>
                <w:color w:val="000000"/>
                <w:kern w:val="1"/>
                <w:sz w:val="28"/>
                <w:szCs w:val="28"/>
                <w:lang w:eastAsia="x-none"/>
              </w:rPr>
              <w:t xml:space="preserve"> </w:t>
            </w:r>
            <w:bookmarkStart w:id="1" w:name="CCSS.ELA-Literacy.L.7.3.a"/>
          </w:p>
          <w:p w14:paraId="7E8E3176" w14:textId="38760EFE" w:rsidR="00715032" w:rsidRPr="00AD6D52" w:rsidRDefault="00271421" w:rsidP="00715032">
            <w:pPr>
              <w:keepNext/>
              <w:keepLines/>
              <w:spacing w:before="240" w:after="240" w:line="240" w:lineRule="auto"/>
              <w:contextualSpacing/>
              <w:outlineLvl w:val="0"/>
              <w:rPr>
                <w:rFonts w:cstheme="minorHAnsi"/>
                <w:color w:val="202020"/>
                <w:shd w:val="clear" w:color="auto" w:fill="FFFFFF"/>
              </w:rPr>
            </w:pPr>
            <w:hyperlink r:id="rId7" w:history="1">
              <w:r w:rsidR="00AD6D52" w:rsidRPr="00AD6D52">
                <w:rPr>
                  <w:rStyle w:val="Hyperlink"/>
                  <w:rFonts w:cstheme="minorHAnsi"/>
                  <w:caps/>
                  <w:color w:val="373737"/>
                </w:rPr>
                <w:t>CCSS.ELA-Literacy.L.7.3.a</w:t>
              </w:r>
            </w:hyperlink>
            <w:bookmarkEnd w:id="1"/>
            <w:r w:rsidR="00AD6D52" w:rsidRPr="00AD6D52">
              <w:rPr>
                <w:rFonts w:cstheme="minorHAnsi"/>
                <w:color w:val="202020"/>
              </w:rPr>
              <w:br/>
            </w:r>
            <w:r w:rsidR="00AD6D52" w:rsidRPr="00AD6D52">
              <w:rPr>
                <w:rFonts w:cstheme="minorHAnsi"/>
                <w:color w:val="202020"/>
                <w:shd w:val="clear" w:color="auto" w:fill="FFFFFF"/>
              </w:rPr>
              <w:t>Choose language that expresses ideas precisely and concisely, recognizing and eliminating wordiness and redundancy.</w:t>
            </w:r>
          </w:p>
          <w:bookmarkStart w:id="2" w:name="CCSS.ELA-Literacy.L.7.4.a"/>
          <w:p w14:paraId="315AB029" w14:textId="05913388" w:rsidR="00AD6D52" w:rsidRPr="00AD6D52" w:rsidRDefault="00AD6D52" w:rsidP="00715032">
            <w:pPr>
              <w:keepNext/>
              <w:keepLines/>
              <w:spacing w:before="240" w:after="240" w:line="240" w:lineRule="auto"/>
              <w:contextualSpacing/>
              <w:outlineLvl w:val="0"/>
              <w:rPr>
                <w:rFonts w:cstheme="minorHAnsi"/>
                <w:color w:val="202020"/>
                <w:shd w:val="clear" w:color="auto" w:fill="FFFFFF"/>
              </w:rPr>
            </w:pPr>
            <w:r w:rsidRPr="00AD6D52">
              <w:rPr>
                <w:rFonts w:cstheme="minorHAnsi"/>
              </w:rPr>
              <w:fldChar w:fldCharType="begin"/>
            </w:r>
            <w:r w:rsidRPr="00AD6D52">
              <w:rPr>
                <w:rFonts w:cstheme="minorHAnsi"/>
              </w:rPr>
              <w:instrText xml:space="preserve"> HYPERLINK "http://www.corestandards.org/ELA-Literacy/L/7/4/a/" </w:instrText>
            </w:r>
            <w:r w:rsidRPr="00AD6D52">
              <w:rPr>
                <w:rFonts w:cstheme="minorHAnsi"/>
              </w:rPr>
              <w:fldChar w:fldCharType="separate"/>
            </w:r>
            <w:r w:rsidRPr="00AD6D52">
              <w:rPr>
                <w:rStyle w:val="Hyperlink"/>
                <w:rFonts w:cstheme="minorHAnsi"/>
                <w:caps/>
                <w:color w:val="373737"/>
              </w:rPr>
              <w:t>CCSS.ELA-Literacy.L.7.4.a</w:t>
            </w:r>
            <w:r w:rsidRPr="00AD6D52">
              <w:rPr>
                <w:rFonts w:cstheme="minorHAnsi"/>
              </w:rPr>
              <w:fldChar w:fldCharType="end"/>
            </w:r>
            <w:bookmarkEnd w:id="2"/>
            <w:r w:rsidRPr="00AD6D52">
              <w:rPr>
                <w:rFonts w:cstheme="minorHAnsi"/>
                <w:color w:val="202020"/>
              </w:rPr>
              <w:br/>
            </w:r>
            <w:r w:rsidRPr="00AD6D52">
              <w:rPr>
                <w:rFonts w:cstheme="minorHAnsi"/>
                <w:color w:val="202020"/>
                <w:shd w:val="clear" w:color="auto" w:fill="FFFFFF"/>
              </w:rPr>
              <w:t>Use context (e.g., the overall meaning of a sentence or paragraph; a word's position or function in a sentence) as a clue to the meaning of a word or phrase.</w:t>
            </w:r>
          </w:p>
          <w:p w14:paraId="300C734E" w14:textId="77777777" w:rsidR="0071503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715032" w:rsidRPr="00E22C58" w14:paraId="1AC709A1" w14:textId="77777777" w:rsidTr="00715032">
        <w:trPr>
          <w:trHeight w:val="674"/>
        </w:trPr>
        <w:tc>
          <w:tcPr>
            <w:tcW w:w="9864" w:type="dxa"/>
            <w:shd w:val="clear" w:color="auto" w:fill="auto"/>
            <w:vAlign w:val="center"/>
          </w:tcPr>
          <w:p w14:paraId="4C809B8A" w14:textId="3017853B" w:rsidR="00715032" w:rsidRPr="001B2054" w:rsidRDefault="00715032" w:rsidP="00715032">
            <w:pPr>
              <w:keepNext/>
              <w:keepLines/>
              <w:spacing w:before="240" w:after="240" w:line="240" w:lineRule="auto"/>
              <w:contextualSpacing/>
              <w:outlineLvl w:val="0"/>
              <w:rPr>
                <w:rFonts w:ascii="Arial" w:eastAsia="Times New Roman" w:hAnsi="Arial" w:cs="Arial"/>
                <w:color w:val="000000"/>
                <w:kern w:val="1"/>
                <w:sz w:val="24"/>
                <w:szCs w:val="24"/>
                <w:lang w:eastAsia="x-none"/>
              </w:rPr>
            </w:pPr>
            <w:r>
              <w:rPr>
                <w:rFonts w:ascii="Arial" w:eastAsia="Times New Roman" w:hAnsi="Arial" w:cs="Arial"/>
                <w:b/>
                <w:bCs/>
                <w:color w:val="000000"/>
                <w:kern w:val="1"/>
                <w:sz w:val="28"/>
                <w:szCs w:val="28"/>
                <w:lang w:eastAsia="x-none"/>
              </w:rPr>
              <w:t>Theme:</w:t>
            </w:r>
            <w:r w:rsidR="007A1C49">
              <w:rPr>
                <w:rFonts w:ascii="Arial" w:eastAsia="Times New Roman" w:hAnsi="Arial" w:cs="Arial"/>
                <w:b/>
                <w:bCs/>
                <w:color w:val="000000"/>
                <w:kern w:val="1"/>
                <w:sz w:val="28"/>
                <w:szCs w:val="28"/>
                <w:lang w:eastAsia="x-none"/>
              </w:rPr>
              <w:t xml:space="preserve"> </w:t>
            </w:r>
            <w:r w:rsidR="00673FA0" w:rsidRPr="00AD6D52">
              <w:rPr>
                <w:rFonts w:eastAsia="Times New Roman" w:cstheme="minorHAnsi"/>
                <w:color w:val="000000"/>
                <w:kern w:val="1"/>
                <w:lang w:eastAsia="x-none"/>
              </w:rPr>
              <w:t>This lesson seeks to expand upon learners’ understanding of push and pull factors</w:t>
            </w:r>
            <w:r w:rsidR="001B2054" w:rsidRPr="00AD6D52">
              <w:rPr>
                <w:rFonts w:eastAsia="Times New Roman" w:cstheme="minorHAnsi"/>
                <w:color w:val="000000"/>
                <w:kern w:val="1"/>
                <w:lang w:eastAsia="x-none"/>
              </w:rPr>
              <w:t xml:space="preserve"> by presenting </w:t>
            </w:r>
            <w:r w:rsidR="001E6343" w:rsidRPr="00AD6D52">
              <w:rPr>
                <w:rFonts w:eastAsia="Times New Roman" w:cstheme="minorHAnsi"/>
                <w:color w:val="000000"/>
                <w:kern w:val="1"/>
                <w:lang w:eastAsia="x-none"/>
              </w:rPr>
              <w:t xml:space="preserve">the concept of </w:t>
            </w:r>
            <w:r w:rsidR="001E6343" w:rsidRPr="00AD6D52">
              <w:rPr>
                <w:rFonts w:eastAsia="Times New Roman" w:cstheme="minorHAnsi"/>
                <w:i/>
                <w:iCs/>
                <w:color w:val="000000"/>
                <w:kern w:val="1"/>
                <w:lang w:eastAsia="x-none"/>
              </w:rPr>
              <w:t>obstacles</w:t>
            </w:r>
            <w:r w:rsidR="00662A69" w:rsidRPr="00AD6D52">
              <w:rPr>
                <w:rFonts w:eastAsia="Times New Roman" w:cstheme="minorHAnsi"/>
                <w:i/>
                <w:iCs/>
                <w:color w:val="000000"/>
                <w:kern w:val="1"/>
                <w:lang w:eastAsia="x-none"/>
              </w:rPr>
              <w:t xml:space="preserve"> </w:t>
            </w:r>
            <w:r w:rsidR="00662A69" w:rsidRPr="00AD6D52">
              <w:rPr>
                <w:rFonts w:eastAsia="Times New Roman" w:cstheme="minorHAnsi"/>
                <w:color w:val="000000"/>
                <w:kern w:val="1"/>
                <w:lang w:eastAsia="x-none"/>
              </w:rPr>
              <w:t>which are uniquely faced by</w:t>
            </w:r>
            <w:r w:rsidR="001E6343" w:rsidRPr="00AD6D52">
              <w:rPr>
                <w:rFonts w:eastAsia="Times New Roman" w:cstheme="minorHAnsi"/>
                <w:color w:val="000000"/>
                <w:kern w:val="1"/>
                <w:lang w:eastAsia="x-none"/>
              </w:rPr>
              <w:t xml:space="preserve"> several individuals</w:t>
            </w:r>
            <w:r w:rsidR="00662A69" w:rsidRPr="00AD6D52">
              <w:rPr>
                <w:rFonts w:eastAsia="Times New Roman" w:cstheme="minorHAnsi"/>
                <w:color w:val="000000"/>
                <w:kern w:val="1"/>
                <w:lang w:eastAsia="x-none"/>
              </w:rPr>
              <w:t xml:space="preserve"> </w:t>
            </w:r>
            <w:r w:rsidR="00AD6D52" w:rsidRPr="00AD6D52">
              <w:rPr>
                <w:rFonts w:eastAsia="Times New Roman" w:cstheme="minorHAnsi"/>
                <w:color w:val="000000"/>
                <w:kern w:val="1"/>
                <w:lang w:eastAsia="x-none"/>
              </w:rPr>
              <w:t>who</w:t>
            </w:r>
            <w:r w:rsidR="00662A69" w:rsidRPr="00AD6D52">
              <w:rPr>
                <w:rFonts w:eastAsia="Times New Roman" w:cstheme="minorHAnsi"/>
                <w:color w:val="000000"/>
                <w:kern w:val="1"/>
                <w:lang w:eastAsia="x-none"/>
              </w:rPr>
              <w:t xml:space="preserve"> have </w:t>
            </w:r>
            <w:r w:rsidR="001E6343" w:rsidRPr="00AD6D52">
              <w:rPr>
                <w:rFonts w:eastAsia="Times New Roman" w:cstheme="minorHAnsi"/>
                <w:color w:val="000000"/>
                <w:kern w:val="1"/>
                <w:lang w:eastAsia="x-none"/>
              </w:rPr>
              <w:t>migrate</w:t>
            </w:r>
            <w:r w:rsidR="00662A69" w:rsidRPr="00AD6D52">
              <w:rPr>
                <w:rFonts w:eastAsia="Times New Roman" w:cstheme="minorHAnsi"/>
                <w:color w:val="000000"/>
                <w:kern w:val="1"/>
                <w:lang w:eastAsia="x-none"/>
              </w:rPr>
              <w:t>d</w:t>
            </w:r>
            <w:r w:rsidR="00772FA5" w:rsidRPr="00AD6D52">
              <w:rPr>
                <w:rFonts w:eastAsia="Times New Roman" w:cstheme="minorHAnsi"/>
                <w:color w:val="000000"/>
                <w:kern w:val="1"/>
                <w:lang w:eastAsia="x-none"/>
              </w:rPr>
              <w:t xml:space="preserve"> to the United States</w:t>
            </w:r>
            <w:r w:rsidR="00772FA5">
              <w:rPr>
                <w:rFonts w:eastAsia="Times New Roman" w:cstheme="minorHAnsi"/>
                <w:color w:val="000000"/>
                <w:kern w:val="1"/>
                <w:lang w:eastAsia="x-none"/>
              </w:rPr>
              <w:t xml:space="preserve"> </w:t>
            </w:r>
            <w:r w:rsidR="001B2054" w:rsidRPr="00AD6D52">
              <w:rPr>
                <w:rFonts w:eastAsia="Times New Roman" w:cstheme="minorHAnsi"/>
                <w:color w:val="000000"/>
                <w:kern w:val="1"/>
                <w:lang w:eastAsia="x-none"/>
              </w:rPr>
              <w:t>from various parts of the world</w:t>
            </w:r>
            <w:r w:rsidR="00772FA5">
              <w:rPr>
                <w:rFonts w:eastAsia="Times New Roman" w:cstheme="minorHAnsi"/>
                <w:color w:val="000000"/>
                <w:kern w:val="1"/>
                <w:lang w:eastAsia="x-none"/>
              </w:rPr>
              <w:t>.</w:t>
            </w:r>
          </w:p>
          <w:p w14:paraId="7CDBE402" w14:textId="77777777" w:rsidR="0071503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715032" w:rsidRPr="00E22C58" w14:paraId="1F8479BF" w14:textId="77777777" w:rsidTr="00715032">
        <w:trPr>
          <w:trHeight w:val="674"/>
        </w:trPr>
        <w:tc>
          <w:tcPr>
            <w:tcW w:w="9864" w:type="dxa"/>
            <w:shd w:val="clear" w:color="auto" w:fill="auto"/>
            <w:vAlign w:val="center"/>
          </w:tcPr>
          <w:p w14:paraId="4D523649" w14:textId="77777777" w:rsidR="00772FA5" w:rsidRDefault="00715032" w:rsidP="00715032">
            <w:pPr>
              <w:keepNext/>
              <w:keepLines/>
              <w:spacing w:before="240" w:after="240" w:line="240" w:lineRule="auto"/>
              <w:contextualSpacing/>
              <w:outlineLvl w:val="0"/>
              <w:rPr>
                <w:rFonts w:ascii="Arial" w:eastAsia="Times New Roman" w:hAnsi="Arial" w:cs="Arial"/>
                <w:color w:val="000000"/>
                <w:kern w:val="1"/>
                <w:sz w:val="24"/>
                <w:szCs w:val="24"/>
                <w:lang w:eastAsia="x-none"/>
              </w:rPr>
            </w:pPr>
            <w:r w:rsidRPr="007A1C49">
              <w:rPr>
                <w:rFonts w:ascii="Arial" w:eastAsia="Times New Roman" w:hAnsi="Arial" w:cs="Arial"/>
                <w:b/>
                <w:bCs/>
                <w:color w:val="000000"/>
                <w:kern w:val="1"/>
                <w:sz w:val="28"/>
                <w:szCs w:val="28"/>
                <w:lang w:eastAsia="x-none"/>
              </w:rPr>
              <w:t>Lesson Topic</w:t>
            </w:r>
            <w:r w:rsidR="008A145F" w:rsidRPr="007A1C49">
              <w:rPr>
                <w:rFonts w:ascii="Arial" w:eastAsia="Times New Roman" w:hAnsi="Arial" w:cs="Arial"/>
                <w:color w:val="000000"/>
                <w:kern w:val="1"/>
                <w:sz w:val="28"/>
                <w:szCs w:val="28"/>
                <w:lang w:eastAsia="x-none"/>
              </w:rPr>
              <w:t>:</w:t>
            </w:r>
            <w:r w:rsidR="007A1C49" w:rsidRPr="007A1C49">
              <w:rPr>
                <w:rFonts w:ascii="Arial" w:eastAsia="Times New Roman" w:hAnsi="Arial" w:cs="Arial"/>
                <w:color w:val="000000"/>
                <w:kern w:val="1"/>
                <w:sz w:val="28"/>
                <w:szCs w:val="28"/>
                <w:lang w:eastAsia="x-none"/>
              </w:rPr>
              <w:t xml:space="preserve"> </w:t>
            </w:r>
            <w:r w:rsidR="007A1C49" w:rsidRPr="007A1C49">
              <w:rPr>
                <w:rFonts w:ascii="Arial" w:eastAsia="Times New Roman" w:hAnsi="Arial" w:cs="Arial"/>
                <w:color w:val="000000"/>
                <w:kern w:val="1"/>
                <w:sz w:val="24"/>
                <w:szCs w:val="24"/>
                <w:lang w:eastAsia="x-none"/>
              </w:rPr>
              <w:t>Obstacles Faced by Immigrants/Human Migration Unit</w:t>
            </w:r>
          </w:p>
          <w:p w14:paraId="60C9245A" w14:textId="4D6FF099" w:rsidR="00715032" w:rsidRPr="007A1C49" w:rsidRDefault="00772FA5" w:rsidP="00715032">
            <w:pPr>
              <w:keepNext/>
              <w:keepLines/>
              <w:spacing w:before="240" w:after="240" w:line="240" w:lineRule="auto"/>
              <w:contextualSpacing/>
              <w:outlineLvl w:val="0"/>
              <w:rPr>
                <w:rFonts w:ascii="Arial" w:eastAsia="Times New Roman" w:hAnsi="Arial" w:cs="Arial"/>
                <w:color w:val="000000"/>
                <w:kern w:val="1"/>
                <w:sz w:val="28"/>
                <w:szCs w:val="28"/>
                <w:lang w:eastAsia="x-none"/>
              </w:rPr>
            </w:pPr>
            <w:r w:rsidRPr="00DE7991">
              <w:rPr>
                <w:rFonts w:cstheme="minorHAnsi"/>
              </w:rPr>
              <w:t xml:space="preserve">This lesson is extracted directly from the ESL-Social Studies unit on Human Migration. It promotes further comprehension of the human migration </w:t>
            </w:r>
            <w:r w:rsidR="00E74457">
              <w:rPr>
                <w:rFonts w:cstheme="minorHAnsi"/>
              </w:rPr>
              <w:t>experience</w:t>
            </w:r>
            <w:r w:rsidRPr="00DE7991">
              <w:rPr>
                <w:rFonts w:cstheme="minorHAnsi"/>
              </w:rPr>
              <w:t xml:space="preserve">, </w:t>
            </w:r>
            <w:r w:rsidR="00E74457">
              <w:rPr>
                <w:rFonts w:cstheme="minorHAnsi"/>
              </w:rPr>
              <w:t>through the narratives of several individuals from</w:t>
            </w:r>
            <w:r w:rsidRPr="00DE7991">
              <w:rPr>
                <w:rFonts w:cstheme="minorHAnsi"/>
              </w:rPr>
              <w:t xml:space="preserve"> various cultures. The lesson also puts into use several strategies that promote greater interaction with text features</w:t>
            </w:r>
            <w:r w:rsidR="00123971">
              <w:rPr>
                <w:rFonts w:cstheme="minorHAnsi"/>
              </w:rPr>
              <w:t xml:space="preserve"> and</w:t>
            </w:r>
            <w:r w:rsidRPr="00DE7991">
              <w:rPr>
                <w:rFonts w:cstheme="minorHAnsi"/>
              </w:rPr>
              <w:t xml:space="preserve"> keywords</w:t>
            </w:r>
            <w:r w:rsidR="00E74457">
              <w:rPr>
                <w:rFonts w:cstheme="minorHAnsi"/>
              </w:rPr>
              <w:t xml:space="preserve"> while </w:t>
            </w:r>
            <w:r w:rsidR="00E62554">
              <w:rPr>
                <w:rFonts w:cstheme="minorHAnsi"/>
              </w:rPr>
              <w:t>promoting collaboration among learners</w:t>
            </w:r>
            <w:r w:rsidR="00E74457">
              <w:rPr>
                <w:rFonts w:cstheme="minorHAnsi"/>
              </w:rPr>
              <w:t xml:space="preserve"> </w:t>
            </w:r>
            <w:r w:rsidR="00123971">
              <w:rPr>
                <w:rFonts w:cstheme="minorHAnsi"/>
              </w:rPr>
              <w:t>to further develop academic discussions and create  precise responses using the text readings.</w:t>
            </w:r>
          </w:p>
        </w:tc>
      </w:tr>
      <w:tr w:rsidR="00715032" w:rsidRPr="00E22C58" w14:paraId="0AE7A13E" w14:textId="77777777" w:rsidTr="00715032">
        <w:trPr>
          <w:trHeight w:val="674"/>
        </w:trPr>
        <w:tc>
          <w:tcPr>
            <w:tcW w:w="9864" w:type="dxa"/>
            <w:shd w:val="clear" w:color="auto" w:fill="auto"/>
            <w:vAlign w:val="center"/>
          </w:tcPr>
          <w:p w14:paraId="383F6130" w14:textId="7540245C" w:rsidR="00715032" w:rsidRPr="007A1C49"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Pr>
                <w:rFonts w:ascii="Arial" w:eastAsia="Times New Roman" w:hAnsi="Arial" w:cs="Arial"/>
                <w:b/>
                <w:bCs/>
                <w:color w:val="000000"/>
                <w:kern w:val="1"/>
                <w:sz w:val="28"/>
                <w:szCs w:val="28"/>
                <w:lang w:eastAsia="x-none"/>
              </w:rPr>
              <w:t>Language</w:t>
            </w:r>
            <w:r w:rsidRPr="00E22C58">
              <w:rPr>
                <w:rFonts w:ascii="Arial" w:eastAsia="Times New Roman" w:hAnsi="Arial" w:cs="Arial"/>
                <w:b/>
                <w:bCs/>
                <w:color w:val="000000"/>
                <w:kern w:val="1"/>
                <w:sz w:val="28"/>
                <w:szCs w:val="28"/>
                <w:lang w:val="x-none" w:eastAsia="x-none"/>
              </w:rPr>
              <w:t xml:space="preserve"> Objective</w:t>
            </w:r>
            <w:r w:rsidR="007A1C49">
              <w:rPr>
                <w:rFonts w:ascii="Arial" w:eastAsia="Times New Roman" w:hAnsi="Arial" w:cs="Arial"/>
                <w:b/>
                <w:bCs/>
                <w:color w:val="000000"/>
                <w:kern w:val="1"/>
                <w:sz w:val="28"/>
                <w:szCs w:val="28"/>
                <w:lang w:eastAsia="x-none"/>
              </w:rPr>
              <w:t>:</w:t>
            </w:r>
          </w:p>
          <w:p w14:paraId="578537EB" w14:textId="6B5EB0A7" w:rsidR="00F527D6" w:rsidRPr="00AD6D52" w:rsidRDefault="00F527D6" w:rsidP="00F527D6">
            <w:pPr>
              <w:spacing w:after="0" w:line="240" w:lineRule="auto"/>
              <w:rPr>
                <w:rFonts w:eastAsia="Cambria" w:cstheme="minorHAnsi"/>
                <w:szCs w:val="24"/>
              </w:rPr>
            </w:pPr>
            <w:r w:rsidRPr="00AD6D52">
              <w:rPr>
                <w:rFonts w:eastAsia="Cambria" w:cstheme="minorHAnsi"/>
                <w:szCs w:val="24"/>
              </w:rPr>
              <w:t xml:space="preserve">Students will be able to </w:t>
            </w:r>
            <w:r w:rsidR="00E62554">
              <w:rPr>
                <w:rFonts w:eastAsia="Cambria" w:cstheme="minorHAnsi"/>
                <w:szCs w:val="24"/>
              </w:rPr>
              <w:t xml:space="preserve">discuss and evaluate key concepts, </w:t>
            </w:r>
            <w:r w:rsidRPr="00AD6D52">
              <w:rPr>
                <w:rFonts w:eastAsia="Cambria" w:cstheme="minorHAnsi"/>
                <w:szCs w:val="24"/>
              </w:rPr>
              <w:t>read</w:t>
            </w:r>
            <w:r w:rsidR="00E62554">
              <w:rPr>
                <w:rFonts w:eastAsia="Cambria" w:cstheme="minorHAnsi"/>
                <w:szCs w:val="24"/>
              </w:rPr>
              <w:t xml:space="preserve"> for specific information, and respond in complete sentences</w:t>
            </w:r>
            <w:r w:rsidRPr="00AD6D52">
              <w:rPr>
                <w:rFonts w:eastAsia="Cambria" w:cstheme="minorHAnsi"/>
                <w:szCs w:val="24"/>
              </w:rPr>
              <w:t xml:space="preserve"> about the history of immigrants</w:t>
            </w:r>
            <w:r w:rsidR="008A145F" w:rsidRPr="00AD6D52">
              <w:rPr>
                <w:rFonts w:eastAsia="Cambria" w:cstheme="minorHAnsi"/>
                <w:szCs w:val="24"/>
              </w:rPr>
              <w:t xml:space="preserve">, as narrated by </w:t>
            </w:r>
            <w:r w:rsidR="00E62554">
              <w:rPr>
                <w:rFonts w:eastAsia="Cambria" w:cstheme="minorHAnsi"/>
                <w:szCs w:val="24"/>
              </w:rPr>
              <w:t>individuals</w:t>
            </w:r>
            <w:r w:rsidR="008A145F" w:rsidRPr="00AD6D52">
              <w:rPr>
                <w:rFonts w:eastAsia="Cambria" w:cstheme="minorHAnsi"/>
                <w:szCs w:val="24"/>
              </w:rPr>
              <w:t xml:space="preserve"> of different nationalities who migrated to the United States</w:t>
            </w:r>
            <w:r w:rsidRPr="00AD6D52">
              <w:rPr>
                <w:rFonts w:eastAsia="Cambria" w:cstheme="minorHAnsi"/>
                <w:szCs w:val="24"/>
              </w:rPr>
              <w:t>.</w:t>
            </w:r>
          </w:p>
          <w:p w14:paraId="64671FB7" w14:textId="77777777" w:rsidR="00715032" w:rsidRPr="00E22C58" w:rsidRDefault="00715032" w:rsidP="00715032">
            <w:pPr>
              <w:spacing w:after="0" w:line="240" w:lineRule="auto"/>
              <w:rPr>
                <w:rFonts w:ascii="Verdana" w:eastAsia="Cambria" w:hAnsi="Verdana" w:cs="Times New Roman"/>
                <w:szCs w:val="24"/>
              </w:rPr>
            </w:pPr>
          </w:p>
          <w:p w14:paraId="633888DE" w14:textId="77777777" w:rsidR="00715032" w:rsidRPr="00E22C58" w:rsidRDefault="00715032" w:rsidP="00715032">
            <w:pPr>
              <w:spacing w:after="0" w:line="240" w:lineRule="auto"/>
              <w:rPr>
                <w:rFonts w:ascii="Verdana" w:eastAsia="Cambria" w:hAnsi="Verdana" w:cs="Times New Roman"/>
                <w:szCs w:val="24"/>
              </w:rPr>
            </w:pPr>
          </w:p>
        </w:tc>
      </w:tr>
      <w:tr w:rsidR="00715032" w:rsidRPr="00E22C58" w14:paraId="7F2E51FF" w14:textId="77777777" w:rsidTr="00715032">
        <w:trPr>
          <w:trHeight w:val="989"/>
        </w:trPr>
        <w:tc>
          <w:tcPr>
            <w:tcW w:w="9864" w:type="dxa"/>
            <w:shd w:val="clear" w:color="auto" w:fill="auto"/>
            <w:vAlign w:val="center"/>
          </w:tcPr>
          <w:p w14:paraId="73216CE9" w14:textId="77777777" w:rsidR="00715032" w:rsidRPr="00E22C58"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bookmarkStart w:id="3" w:name="_Hlk25397588"/>
            <w:r>
              <w:rPr>
                <w:rFonts w:ascii="Arial" w:eastAsia="Times New Roman" w:hAnsi="Arial" w:cs="Arial"/>
                <w:b/>
                <w:bCs/>
                <w:color w:val="000000"/>
                <w:kern w:val="1"/>
                <w:sz w:val="28"/>
                <w:szCs w:val="28"/>
                <w:lang w:eastAsia="x-none"/>
              </w:rPr>
              <w:t>Content</w:t>
            </w:r>
            <w:r w:rsidRPr="00E22C58">
              <w:rPr>
                <w:rFonts w:ascii="Arial" w:eastAsia="Times New Roman" w:hAnsi="Arial" w:cs="Arial"/>
                <w:b/>
                <w:bCs/>
                <w:color w:val="000000"/>
                <w:kern w:val="1"/>
                <w:sz w:val="28"/>
                <w:szCs w:val="28"/>
                <w:lang w:val="x-none" w:eastAsia="x-none"/>
              </w:rPr>
              <w:t xml:space="preserve"> Objective:</w:t>
            </w:r>
          </w:p>
          <w:p w14:paraId="645C18FC" w14:textId="5B501AA8" w:rsidR="00715032" w:rsidRDefault="00F527D6" w:rsidP="00715032">
            <w:pPr>
              <w:spacing w:after="0" w:line="240" w:lineRule="auto"/>
              <w:rPr>
                <w:rFonts w:ascii="Verdana" w:eastAsia="Cambria" w:hAnsi="Verdana" w:cs="Times New Roman"/>
                <w:szCs w:val="24"/>
              </w:rPr>
            </w:pPr>
            <w:r w:rsidRPr="000F0D54">
              <w:t>Students will be able to identify and explain the life events and obstacles faced by someone who migrated to the United States.</w:t>
            </w:r>
          </w:p>
          <w:bookmarkEnd w:id="3"/>
          <w:p w14:paraId="7595641B" w14:textId="77777777" w:rsidR="00715032" w:rsidRPr="00E22C58" w:rsidRDefault="00715032" w:rsidP="00715032">
            <w:pPr>
              <w:spacing w:after="0" w:line="240" w:lineRule="auto"/>
              <w:rPr>
                <w:rFonts w:ascii="Arial" w:eastAsia="Cambria" w:hAnsi="Arial" w:cs="Arial"/>
                <w:szCs w:val="24"/>
              </w:rPr>
            </w:pPr>
          </w:p>
        </w:tc>
      </w:tr>
      <w:tr w:rsidR="00715032" w:rsidRPr="00E22C58" w14:paraId="771B36B2" w14:textId="77777777" w:rsidTr="00715032">
        <w:trPr>
          <w:trHeight w:val="674"/>
        </w:trPr>
        <w:tc>
          <w:tcPr>
            <w:tcW w:w="9864" w:type="dxa"/>
            <w:shd w:val="clear" w:color="auto" w:fill="auto"/>
            <w:vAlign w:val="center"/>
          </w:tcPr>
          <w:p w14:paraId="7E7AFE08" w14:textId="0C48E361" w:rsidR="00715032" w:rsidRPr="00B77A7D" w:rsidRDefault="00715032" w:rsidP="00715032">
            <w:pPr>
              <w:keepNext/>
              <w:keepLines/>
              <w:spacing w:before="240" w:after="240" w:line="240" w:lineRule="auto"/>
              <w:contextualSpacing/>
              <w:outlineLvl w:val="0"/>
              <w:rPr>
                <w:rFonts w:eastAsia="Times New Roman" w:cstheme="minorHAnsi"/>
                <w:color w:val="000000"/>
                <w:kern w:val="1"/>
                <w:sz w:val="24"/>
                <w:szCs w:val="24"/>
                <w:lang w:eastAsia="x-none"/>
              </w:rPr>
            </w:pPr>
            <w:r>
              <w:rPr>
                <w:rFonts w:ascii="Arial" w:eastAsia="Times New Roman" w:hAnsi="Arial" w:cs="Arial"/>
                <w:b/>
                <w:bCs/>
                <w:color w:val="000000"/>
                <w:kern w:val="1"/>
                <w:sz w:val="28"/>
                <w:szCs w:val="28"/>
                <w:lang w:eastAsia="x-none"/>
              </w:rPr>
              <w:t>Key Vocabulary:</w:t>
            </w:r>
            <w:r w:rsidR="00B77A7D">
              <w:rPr>
                <w:rFonts w:ascii="Arial" w:eastAsia="Times New Roman" w:hAnsi="Arial" w:cs="Arial"/>
                <w:b/>
                <w:bCs/>
                <w:color w:val="000000"/>
                <w:kern w:val="1"/>
                <w:sz w:val="28"/>
                <w:szCs w:val="28"/>
                <w:lang w:eastAsia="x-none"/>
              </w:rPr>
              <w:t xml:space="preserve"> </w:t>
            </w:r>
            <w:r w:rsidR="00B77A7D" w:rsidRPr="00B77A7D">
              <w:rPr>
                <w:rFonts w:eastAsia="Times New Roman" w:cstheme="minorHAnsi"/>
                <w:color w:val="000000"/>
                <w:kern w:val="1"/>
                <w:sz w:val="24"/>
                <w:szCs w:val="24"/>
                <w:lang w:eastAsia="x-none"/>
              </w:rPr>
              <w:t xml:space="preserve">push and pull factors, migration, </w:t>
            </w:r>
            <w:r w:rsidR="001C7CA1">
              <w:rPr>
                <w:rFonts w:eastAsia="Times New Roman" w:cstheme="minorHAnsi"/>
                <w:color w:val="000000"/>
                <w:kern w:val="1"/>
                <w:sz w:val="24"/>
                <w:szCs w:val="24"/>
                <w:lang w:eastAsia="x-none"/>
              </w:rPr>
              <w:t>novel, obstacles, challenges, difficulties, problems</w:t>
            </w:r>
            <w:r w:rsidR="003B2942">
              <w:rPr>
                <w:rFonts w:eastAsia="Times New Roman" w:cstheme="minorHAnsi"/>
                <w:color w:val="000000"/>
                <w:kern w:val="1"/>
                <w:sz w:val="24"/>
                <w:szCs w:val="24"/>
                <w:lang w:eastAsia="x-none"/>
              </w:rPr>
              <w:t>, work opportunities, wars, abuse, freedom, rights, inadequate housing</w:t>
            </w:r>
          </w:p>
          <w:p w14:paraId="4F707C8E" w14:textId="77777777" w:rsidR="00715032" w:rsidRPr="00B77A7D" w:rsidRDefault="00715032" w:rsidP="00715032">
            <w:pPr>
              <w:keepNext/>
              <w:keepLines/>
              <w:spacing w:before="240" w:after="240" w:line="240" w:lineRule="auto"/>
              <w:contextualSpacing/>
              <w:outlineLvl w:val="0"/>
              <w:rPr>
                <w:rFonts w:eastAsia="Times New Roman" w:cstheme="minorHAnsi"/>
                <w:color w:val="000000"/>
                <w:kern w:val="1"/>
                <w:sz w:val="24"/>
                <w:szCs w:val="24"/>
                <w:lang w:eastAsia="x-none"/>
              </w:rPr>
            </w:pPr>
          </w:p>
          <w:p w14:paraId="296732F9" w14:textId="77777777" w:rsidR="0071503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715032" w:rsidRPr="00E22C58" w14:paraId="4ED16683" w14:textId="77777777" w:rsidTr="00715032">
        <w:trPr>
          <w:trHeight w:val="674"/>
        </w:trPr>
        <w:tc>
          <w:tcPr>
            <w:tcW w:w="9864" w:type="dxa"/>
            <w:shd w:val="clear" w:color="auto" w:fill="auto"/>
            <w:vAlign w:val="center"/>
          </w:tcPr>
          <w:p w14:paraId="6028CFE1" w14:textId="50423A55" w:rsidR="0071503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Pr>
                <w:rFonts w:ascii="Arial" w:eastAsia="Times New Roman" w:hAnsi="Arial" w:cs="Arial"/>
                <w:b/>
                <w:bCs/>
                <w:color w:val="000000"/>
                <w:kern w:val="1"/>
                <w:sz w:val="28"/>
                <w:szCs w:val="28"/>
                <w:lang w:eastAsia="x-none"/>
              </w:rPr>
              <w:t>Motivation (Building Background):</w:t>
            </w:r>
          </w:p>
          <w:p w14:paraId="7B173DE5" w14:textId="4480677C" w:rsidR="00715032" w:rsidRPr="00417BB4" w:rsidRDefault="00EE0846" w:rsidP="00417BB4">
            <w:pPr>
              <w:spacing w:after="200" w:line="276" w:lineRule="auto"/>
              <w:contextualSpacing/>
              <w:rPr>
                <w:rFonts w:eastAsia="Cambria" w:cstheme="minorHAnsi"/>
                <w:bCs/>
              </w:rPr>
            </w:pPr>
            <w:r w:rsidRPr="00772B49">
              <w:rPr>
                <w:rFonts w:eastAsia="Cambria" w:cstheme="minorHAnsi"/>
                <w:bCs/>
              </w:rPr>
              <w:t>Students will be shown</w:t>
            </w:r>
            <w:r w:rsidR="00150273">
              <w:rPr>
                <w:rFonts w:eastAsia="Cambria" w:cstheme="minorHAnsi"/>
                <w:bCs/>
              </w:rPr>
              <w:t xml:space="preserve"> and asked to recall what was discussed in previous lessons regarding migration, using</w:t>
            </w:r>
            <w:r w:rsidRPr="00772B49">
              <w:rPr>
                <w:rFonts w:eastAsia="Cambria" w:cstheme="minorHAnsi"/>
                <w:bCs/>
              </w:rPr>
              <w:t xml:space="preserve"> visuals of people migrating towards a map of the United States</w:t>
            </w:r>
            <w:r w:rsidR="00150273">
              <w:rPr>
                <w:rFonts w:eastAsia="Cambria" w:cstheme="minorHAnsi"/>
                <w:bCs/>
              </w:rPr>
              <w:t xml:space="preserve"> that </w:t>
            </w:r>
            <w:r w:rsidR="00E74457">
              <w:rPr>
                <w:rFonts w:eastAsia="Cambria" w:cstheme="minorHAnsi"/>
                <w:bCs/>
              </w:rPr>
              <w:t xml:space="preserve">also </w:t>
            </w:r>
            <w:r w:rsidR="00150273">
              <w:rPr>
                <w:rFonts w:eastAsia="Cambria" w:cstheme="minorHAnsi"/>
                <w:bCs/>
              </w:rPr>
              <w:t>includes</w:t>
            </w:r>
            <w:r w:rsidRPr="00772B49">
              <w:rPr>
                <w:rFonts w:eastAsia="Cambria" w:cstheme="minorHAnsi"/>
                <w:bCs/>
              </w:rPr>
              <w:t xml:space="preserve"> </w:t>
            </w:r>
            <w:r w:rsidR="00150273">
              <w:rPr>
                <w:rFonts w:eastAsia="Cambria" w:cstheme="minorHAnsi"/>
                <w:bCs/>
              </w:rPr>
              <w:t xml:space="preserve">a world map- </w:t>
            </w:r>
            <w:r w:rsidRPr="00772B49">
              <w:rPr>
                <w:rFonts w:eastAsia="Cambria" w:cstheme="minorHAnsi"/>
                <w:bCs/>
              </w:rPr>
              <w:t xml:space="preserve">to stimulate interest, engagement and </w:t>
            </w:r>
            <w:r w:rsidR="00E74457">
              <w:rPr>
                <w:rFonts w:eastAsia="Cambria" w:cstheme="minorHAnsi"/>
                <w:bCs/>
              </w:rPr>
              <w:t xml:space="preserve">conceptual connections. </w:t>
            </w:r>
            <w:r>
              <w:rPr>
                <w:rFonts w:eastAsia="Cambria" w:cstheme="minorHAnsi"/>
                <w:bCs/>
              </w:rPr>
              <w:t>They will then</w:t>
            </w:r>
            <w:r w:rsidR="00E74457">
              <w:rPr>
                <w:rFonts w:eastAsia="Cambria" w:cstheme="minorHAnsi"/>
                <w:bCs/>
              </w:rPr>
              <w:t xml:space="preserve"> review three major push and pull factors, and the distinction of the forced aspect of push factors will be </w:t>
            </w:r>
            <w:r w:rsidR="00123971">
              <w:rPr>
                <w:rFonts w:eastAsia="Cambria" w:cstheme="minorHAnsi"/>
                <w:bCs/>
              </w:rPr>
              <w:t>compared</w:t>
            </w:r>
            <w:r w:rsidR="00E74457">
              <w:rPr>
                <w:rFonts w:eastAsia="Cambria" w:cstheme="minorHAnsi"/>
                <w:bCs/>
              </w:rPr>
              <w:t xml:space="preserve"> to the </w:t>
            </w:r>
            <w:r w:rsidR="00134D5F">
              <w:rPr>
                <w:rFonts w:eastAsia="Cambria" w:cstheme="minorHAnsi"/>
                <w:bCs/>
              </w:rPr>
              <w:t>choice</w:t>
            </w:r>
            <w:r w:rsidR="00417BB4">
              <w:rPr>
                <w:rFonts w:eastAsia="Cambria" w:cstheme="minorHAnsi"/>
                <w:bCs/>
              </w:rPr>
              <w:t xml:space="preserve">s/freedom </w:t>
            </w:r>
            <w:r w:rsidR="00134D5F">
              <w:rPr>
                <w:rFonts w:eastAsia="Cambria" w:cstheme="minorHAnsi"/>
                <w:bCs/>
              </w:rPr>
              <w:t xml:space="preserve">individuals and families </w:t>
            </w:r>
            <w:r w:rsidR="00417BB4">
              <w:rPr>
                <w:rFonts w:eastAsia="Cambria" w:cstheme="minorHAnsi"/>
                <w:bCs/>
              </w:rPr>
              <w:t>have when deciding</w:t>
            </w:r>
            <w:r w:rsidR="00134D5F">
              <w:rPr>
                <w:rFonts w:eastAsia="Cambria" w:cstheme="minorHAnsi"/>
                <w:bCs/>
              </w:rPr>
              <w:t xml:space="preserve"> </w:t>
            </w:r>
            <w:r w:rsidR="00417BB4">
              <w:rPr>
                <w:rFonts w:eastAsia="Cambria" w:cstheme="minorHAnsi"/>
                <w:bCs/>
              </w:rPr>
              <w:t>to</w:t>
            </w:r>
            <w:r w:rsidR="00134D5F">
              <w:rPr>
                <w:rFonts w:eastAsia="Cambria" w:cstheme="minorHAnsi"/>
                <w:bCs/>
              </w:rPr>
              <w:t xml:space="preserve"> m</w:t>
            </w:r>
            <w:r w:rsidR="00417BB4">
              <w:rPr>
                <w:rFonts w:eastAsia="Cambria" w:cstheme="minorHAnsi"/>
                <w:bCs/>
              </w:rPr>
              <w:t>igrate</w:t>
            </w:r>
            <w:r w:rsidR="00134D5F">
              <w:rPr>
                <w:rFonts w:eastAsia="Cambria" w:cstheme="minorHAnsi"/>
                <w:bCs/>
              </w:rPr>
              <w:t xml:space="preserve">, as represented by pull factors. </w:t>
            </w:r>
            <w:r>
              <w:rPr>
                <w:rFonts w:eastAsia="Cambria" w:cstheme="minorHAnsi"/>
                <w:bCs/>
              </w:rPr>
              <w:t xml:space="preserve"> </w:t>
            </w:r>
            <w:r w:rsidR="00134D5F">
              <w:rPr>
                <w:rFonts w:eastAsia="Cambria" w:cstheme="minorHAnsi"/>
                <w:bCs/>
              </w:rPr>
              <w:t xml:space="preserve">In this regard, learners will </w:t>
            </w:r>
            <w:r w:rsidR="00417BB4">
              <w:rPr>
                <w:rFonts w:eastAsia="Cambria" w:cstheme="minorHAnsi"/>
                <w:bCs/>
              </w:rPr>
              <w:t xml:space="preserve">be </w:t>
            </w:r>
            <w:r w:rsidR="00134D5F">
              <w:rPr>
                <w:rFonts w:eastAsia="Cambria" w:cstheme="minorHAnsi"/>
                <w:bCs/>
              </w:rPr>
              <w:t>asked to act out the action described by push and pull</w:t>
            </w:r>
            <w:r w:rsidR="00417BB4">
              <w:rPr>
                <w:rFonts w:eastAsia="Cambria" w:cstheme="minorHAnsi"/>
                <w:bCs/>
              </w:rPr>
              <w:t xml:space="preserve">, </w:t>
            </w:r>
            <w:r w:rsidR="00134D5F">
              <w:rPr>
                <w:rFonts w:eastAsia="Cambria" w:cstheme="minorHAnsi"/>
                <w:bCs/>
              </w:rPr>
              <w:t xml:space="preserve">to </w:t>
            </w:r>
            <w:r w:rsidR="00123971">
              <w:rPr>
                <w:rFonts w:eastAsia="Cambria" w:cstheme="minorHAnsi"/>
                <w:bCs/>
              </w:rPr>
              <w:t>reinforce</w:t>
            </w:r>
            <w:r w:rsidR="00134D5F">
              <w:rPr>
                <w:rFonts w:eastAsia="Cambria" w:cstheme="minorHAnsi"/>
                <w:bCs/>
              </w:rPr>
              <w:t xml:space="preserve"> the understood </w:t>
            </w:r>
            <w:r w:rsidR="00123971">
              <w:rPr>
                <w:rFonts w:eastAsia="Cambria" w:cstheme="minorHAnsi"/>
                <w:bCs/>
              </w:rPr>
              <w:t xml:space="preserve">negative or positive </w:t>
            </w:r>
            <w:r w:rsidR="00134D5F">
              <w:rPr>
                <w:rFonts w:eastAsia="Cambria" w:cstheme="minorHAnsi"/>
                <w:bCs/>
              </w:rPr>
              <w:t>impact of each type of factor</w:t>
            </w:r>
            <w:r w:rsidR="00123971">
              <w:rPr>
                <w:rFonts w:eastAsia="Cambria" w:cstheme="minorHAnsi"/>
                <w:bCs/>
              </w:rPr>
              <w:t>.</w:t>
            </w:r>
            <w:r w:rsidR="00134D5F">
              <w:rPr>
                <w:rFonts w:eastAsia="Cambria" w:cstheme="minorHAnsi"/>
                <w:bCs/>
              </w:rPr>
              <w:t xml:space="preserve"> This background and prior knowledge </w:t>
            </w:r>
            <w:r w:rsidR="00134D5F">
              <w:rPr>
                <w:rFonts w:eastAsia="Cambria" w:cstheme="minorHAnsi"/>
                <w:bCs/>
              </w:rPr>
              <w:lastRenderedPageBreak/>
              <w:t>construct will prepare students to more effectively consider</w:t>
            </w:r>
            <w:r>
              <w:rPr>
                <w:rFonts w:eastAsia="Cambria" w:cstheme="minorHAnsi"/>
                <w:bCs/>
              </w:rPr>
              <w:t xml:space="preserve"> </w:t>
            </w:r>
            <w:r w:rsidRPr="00772B49">
              <w:rPr>
                <w:rFonts w:eastAsia="Cambria" w:cstheme="minorHAnsi"/>
                <w:bCs/>
                <w:i/>
                <w:iCs/>
              </w:rPr>
              <w:t>obstacles</w:t>
            </w:r>
            <w:r>
              <w:rPr>
                <w:rFonts w:eastAsia="Cambria" w:cstheme="minorHAnsi"/>
                <w:bCs/>
              </w:rPr>
              <w:t xml:space="preserve"> </w:t>
            </w:r>
            <w:r w:rsidR="00134D5F">
              <w:rPr>
                <w:rFonts w:eastAsia="Cambria" w:cstheme="minorHAnsi"/>
                <w:bCs/>
              </w:rPr>
              <w:t xml:space="preserve">as an extension of their understanding of push and pull factors, </w:t>
            </w:r>
            <w:r w:rsidR="00417BB4">
              <w:rPr>
                <w:rFonts w:eastAsia="Cambria" w:cstheme="minorHAnsi"/>
                <w:bCs/>
              </w:rPr>
              <w:t>especially</w:t>
            </w:r>
            <w:r w:rsidR="00134D5F">
              <w:rPr>
                <w:rFonts w:eastAsia="Cambria" w:cstheme="minorHAnsi"/>
                <w:bCs/>
              </w:rPr>
              <w:t xml:space="preserve"> push factors, </w:t>
            </w:r>
            <w:r>
              <w:rPr>
                <w:rFonts w:eastAsia="Cambria" w:cstheme="minorHAnsi"/>
                <w:bCs/>
              </w:rPr>
              <w:t xml:space="preserve">faced by immigrants in </w:t>
            </w:r>
            <w:r w:rsidR="00134D5F">
              <w:rPr>
                <w:rFonts w:eastAsia="Cambria" w:cstheme="minorHAnsi"/>
                <w:bCs/>
              </w:rPr>
              <w:t>the</w:t>
            </w:r>
            <w:r>
              <w:rPr>
                <w:rFonts w:eastAsia="Cambria" w:cstheme="minorHAnsi"/>
                <w:bCs/>
              </w:rPr>
              <w:t xml:space="preserve"> process</w:t>
            </w:r>
            <w:r w:rsidR="00134D5F">
              <w:rPr>
                <w:rFonts w:eastAsia="Cambria" w:cstheme="minorHAnsi"/>
                <w:bCs/>
              </w:rPr>
              <w:t xml:space="preserve"> of migration</w:t>
            </w:r>
            <w:r>
              <w:rPr>
                <w:rFonts w:eastAsia="Cambria" w:cstheme="minorHAnsi"/>
                <w:bCs/>
              </w:rPr>
              <w:t>.</w:t>
            </w:r>
          </w:p>
          <w:p w14:paraId="45AE67D0" w14:textId="77777777" w:rsidR="00715032"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DD377B" w:rsidRPr="00E22C58" w14:paraId="2898E56C" w14:textId="77777777" w:rsidTr="00715032">
        <w:trPr>
          <w:trHeight w:val="674"/>
        </w:trPr>
        <w:tc>
          <w:tcPr>
            <w:tcW w:w="9864" w:type="dxa"/>
            <w:shd w:val="clear" w:color="auto" w:fill="auto"/>
            <w:vAlign w:val="center"/>
          </w:tcPr>
          <w:p w14:paraId="0969E898" w14:textId="2A53BD84" w:rsidR="00175414" w:rsidRPr="002B2E3D" w:rsidRDefault="00DD377B" w:rsidP="00175414">
            <w:pPr>
              <w:spacing w:after="200" w:line="276" w:lineRule="auto"/>
              <w:contextualSpacing/>
              <w:rPr>
                <w:rFonts w:eastAsia="Cambria" w:cstheme="minorHAnsi"/>
                <w:bCs/>
              </w:rPr>
            </w:pPr>
            <w:r w:rsidRPr="00DD377B">
              <w:rPr>
                <w:rFonts w:ascii="Arial" w:eastAsia="Times New Roman" w:hAnsi="Arial" w:cs="Arial"/>
                <w:b/>
                <w:bCs/>
                <w:color w:val="000000"/>
                <w:kern w:val="1"/>
                <w:sz w:val="28"/>
                <w:szCs w:val="28"/>
                <w:lang w:eastAsia="x-none"/>
              </w:rPr>
              <w:lastRenderedPageBreak/>
              <w:t>Interactions</w:t>
            </w:r>
            <w:r w:rsidR="00C4223A">
              <w:rPr>
                <w:rFonts w:ascii="Arial" w:eastAsia="Times New Roman" w:hAnsi="Arial" w:cs="Arial"/>
                <w:b/>
                <w:bCs/>
                <w:color w:val="000000"/>
                <w:kern w:val="1"/>
                <w:sz w:val="28"/>
                <w:szCs w:val="28"/>
                <w:lang w:eastAsia="x-none"/>
              </w:rPr>
              <w:t>/Lesson Preparation</w:t>
            </w:r>
            <w:r w:rsidRPr="00DD377B">
              <w:rPr>
                <w:rFonts w:ascii="Arial" w:eastAsia="Times New Roman" w:hAnsi="Arial" w:cs="Arial"/>
                <w:b/>
                <w:bCs/>
                <w:color w:val="000000"/>
                <w:kern w:val="1"/>
                <w:sz w:val="28"/>
                <w:szCs w:val="28"/>
                <w:lang w:eastAsia="x-none"/>
              </w:rPr>
              <w:t>:</w:t>
            </w:r>
            <w:r w:rsidR="00417BB4">
              <w:rPr>
                <w:rFonts w:ascii="Arial" w:eastAsia="Times New Roman" w:hAnsi="Arial" w:cs="Arial"/>
                <w:b/>
                <w:bCs/>
                <w:color w:val="000000"/>
                <w:kern w:val="1"/>
                <w:sz w:val="28"/>
                <w:szCs w:val="28"/>
                <w:lang w:eastAsia="x-none"/>
              </w:rPr>
              <w:t xml:space="preserve"> </w:t>
            </w:r>
            <w:r w:rsidR="00175414" w:rsidRPr="002B2E3D">
              <w:rPr>
                <w:rFonts w:eastAsia="Cambria" w:cstheme="minorHAnsi"/>
                <w:bCs/>
              </w:rPr>
              <w:t xml:space="preserve"> The lesson </w:t>
            </w:r>
            <w:r w:rsidR="00175414">
              <w:rPr>
                <w:rFonts w:eastAsia="Cambria" w:cstheme="minorHAnsi"/>
                <w:bCs/>
              </w:rPr>
              <w:t>is</w:t>
            </w:r>
            <w:r w:rsidR="00175414" w:rsidRPr="002B2E3D">
              <w:rPr>
                <w:rFonts w:eastAsia="Cambria" w:cstheme="minorHAnsi"/>
                <w:bCs/>
              </w:rPr>
              <w:t xml:space="preserve"> interactive from start to finish as learners </w:t>
            </w:r>
            <w:r w:rsidR="00175414">
              <w:rPr>
                <w:rFonts w:eastAsia="Cambria" w:cstheme="minorHAnsi"/>
                <w:bCs/>
              </w:rPr>
              <w:t>are</w:t>
            </w:r>
            <w:r w:rsidR="00175414" w:rsidRPr="002B2E3D">
              <w:rPr>
                <w:rFonts w:eastAsia="Cambria" w:cstheme="minorHAnsi"/>
                <w:bCs/>
              </w:rPr>
              <w:t xml:space="preserve"> posed to make early connection</w:t>
            </w:r>
            <w:r w:rsidR="00175414">
              <w:rPr>
                <w:rFonts w:eastAsia="Cambria" w:cstheme="minorHAnsi"/>
                <w:bCs/>
              </w:rPr>
              <w:t>s</w:t>
            </w:r>
            <w:r w:rsidR="00175414" w:rsidRPr="002B2E3D">
              <w:rPr>
                <w:rFonts w:eastAsia="Cambria" w:cstheme="minorHAnsi"/>
                <w:bCs/>
              </w:rPr>
              <w:t xml:space="preserve"> </w:t>
            </w:r>
            <w:r w:rsidR="00175414">
              <w:rPr>
                <w:rFonts w:eastAsia="Cambria" w:cstheme="minorHAnsi"/>
                <w:bCs/>
              </w:rPr>
              <w:t>from</w:t>
            </w:r>
            <w:r w:rsidR="00175414" w:rsidRPr="002B2E3D">
              <w:rPr>
                <w:rFonts w:eastAsia="Cambria" w:cstheme="minorHAnsi"/>
                <w:bCs/>
              </w:rPr>
              <w:t xml:space="preserve"> previous lesson</w:t>
            </w:r>
            <w:r w:rsidR="00175414">
              <w:rPr>
                <w:rFonts w:eastAsia="Cambria" w:cstheme="minorHAnsi"/>
                <w:bCs/>
              </w:rPr>
              <w:t>s</w:t>
            </w:r>
            <w:r w:rsidR="00175414" w:rsidRPr="002B2E3D">
              <w:rPr>
                <w:rFonts w:eastAsia="Cambria" w:cstheme="minorHAnsi"/>
                <w:bCs/>
              </w:rPr>
              <w:t xml:space="preserve"> that </w:t>
            </w:r>
            <w:r w:rsidR="00175414">
              <w:rPr>
                <w:rFonts w:eastAsia="Cambria" w:cstheme="minorHAnsi"/>
                <w:bCs/>
              </w:rPr>
              <w:t xml:space="preserve">can be analyzed and expanded upon through </w:t>
            </w:r>
            <w:r w:rsidR="00123971">
              <w:rPr>
                <w:rFonts w:eastAsia="Cambria" w:cstheme="minorHAnsi"/>
                <w:bCs/>
              </w:rPr>
              <w:t xml:space="preserve">shared discussions </w:t>
            </w:r>
            <w:r w:rsidR="00B34C8F">
              <w:rPr>
                <w:rFonts w:eastAsia="Cambria" w:cstheme="minorHAnsi"/>
                <w:bCs/>
              </w:rPr>
              <w:t>which</w:t>
            </w:r>
            <w:r w:rsidR="00123971">
              <w:rPr>
                <w:rFonts w:eastAsia="Cambria" w:cstheme="minorHAnsi"/>
                <w:bCs/>
              </w:rPr>
              <w:t xml:space="preserve"> develop the concept of obstacles</w:t>
            </w:r>
            <w:r w:rsidR="00B34C8F">
              <w:rPr>
                <w:rFonts w:eastAsia="Cambria" w:cstheme="minorHAnsi"/>
                <w:bCs/>
              </w:rPr>
              <w:t xml:space="preserve"> and make use</w:t>
            </w:r>
            <w:r w:rsidR="00123971">
              <w:rPr>
                <w:rFonts w:eastAsia="Cambria" w:cstheme="minorHAnsi"/>
                <w:bCs/>
              </w:rPr>
              <w:t xml:space="preserve"> </w:t>
            </w:r>
            <w:r w:rsidR="00B34C8F">
              <w:rPr>
                <w:rFonts w:eastAsia="Cambria" w:cstheme="minorHAnsi"/>
                <w:bCs/>
              </w:rPr>
              <w:t>of</w:t>
            </w:r>
            <w:r w:rsidR="00175414">
              <w:rPr>
                <w:rFonts w:eastAsia="Cambria" w:cstheme="minorHAnsi"/>
                <w:bCs/>
              </w:rPr>
              <w:t xml:space="preserve"> personal narratives that include visuals. This process occurs through</w:t>
            </w:r>
            <w:r w:rsidR="002163F5">
              <w:rPr>
                <w:rFonts w:eastAsia="Cambria" w:cstheme="minorHAnsi"/>
                <w:bCs/>
              </w:rPr>
              <w:t xml:space="preserve"> </w:t>
            </w:r>
            <w:r w:rsidR="00175414">
              <w:rPr>
                <w:rFonts w:eastAsia="Cambria" w:cstheme="minorHAnsi"/>
                <w:bCs/>
              </w:rPr>
              <w:t xml:space="preserve">class and group shares </w:t>
            </w:r>
            <w:r w:rsidR="00B34C8F">
              <w:rPr>
                <w:rFonts w:eastAsia="Cambria" w:cstheme="minorHAnsi"/>
                <w:bCs/>
              </w:rPr>
              <w:t>which ultimately</w:t>
            </w:r>
            <w:r w:rsidR="00175414">
              <w:rPr>
                <w:rFonts w:eastAsia="Cambria" w:cstheme="minorHAnsi"/>
                <w:bCs/>
              </w:rPr>
              <w:t xml:space="preserve"> </w:t>
            </w:r>
            <w:r w:rsidR="00B34C8F">
              <w:rPr>
                <w:rFonts w:eastAsia="Cambria" w:cstheme="minorHAnsi"/>
                <w:bCs/>
              </w:rPr>
              <w:t>identif</w:t>
            </w:r>
            <w:r w:rsidR="00127D70">
              <w:rPr>
                <w:rFonts w:eastAsia="Cambria" w:cstheme="minorHAnsi"/>
                <w:bCs/>
              </w:rPr>
              <w:t>y</w:t>
            </w:r>
            <w:r w:rsidR="00B34C8F">
              <w:rPr>
                <w:rFonts w:eastAsia="Cambria" w:cstheme="minorHAnsi"/>
                <w:bCs/>
              </w:rPr>
              <w:t xml:space="preserve"> and use</w:t>
            </w:r>
            <w:r w:rsidR="00175414">
              <w:rPr>
                <w:rFonts w:eastAsia="Cambria" w:cstheme="minorHAnsi"/>
                <w:bCs/>
              </w:rPr>
              <w:t xml:space="preserve"> information </w:t>
            </w:r>
            <w:r w:rsidR="00B34C8F">
              <w:rPr>
                <w:rFonts w:eastAsia="Cambria" w:cstheme="minorHAnsi"/>
                <w:bCs/>
              </w:rPr>
              <w:t xml:space="preserve">to create </w:t>
            </w:r>
            <w:r w:rsidR="00215055">
              <w:rPr>
                <w:rFonts w:eastAsia="Cambria" w:cstheme="minorHAnsi"/>
                <w:bCs/>
              </w:rPr>
              <w:t>responses based on</w:t>
            </w:r>
            <w:r w:rsidR="00127D70">
              <w:rPr>
                <w:rFonts w:eastAsia="Cambria" w:cstheme="minorHAnsi"/>
                <w:bCs/>
              </w:rPr>
              <w:t xml:space="preserve"> interpreted and inferred information and</w:t>
            </w:r>
            <w:r w:rsidR="00215055">
              <w:rPr>
                <w:rFonts w:eastAsia="Cambria" w:cstheme="minorHAnsi"/>
                <w:bCs/>
              </w:rPr>
              <w:t xml:space="preserve"> comprehensive text readings</w:t>
            </w:r>
            <w:r w:rsidR="00175414">
              <w:rPr>
                <w:rFonts w:eastAsia="Cambria" w:cstheme="minorHAnsi"/>
                <w:bCs/>
              </w:rPr>
              <w:t>.</w:t>
            </w:r>
            <w:r w:rsidR="00215055">
              <w:rPr>
                <w:rFonts w:eastAsia="Cambria" w:cstheme="minorHAnsi"/>
                <w:bCs/>
              </w:rPr>
              <w:t xml:space="preserve"> Specifically, students are asked to turn and talk to come up with </w:t>
            </w:r>
            <w:r w:rsidR="00215055" w:rsidRPr="00127D70">
              <w:rPr>
                <w:rFonts w:eastAsia="Cambria" w:cstheme="minorHAnsi"/>
                <w:bCs/>
                <w:i/>
                <w:iCs/>
              </w:rPr>
              <w:t>obstacles</w:t>
            </w:r>
            <w:r w:rsidR="00765B66">
              <w:rPr>
                <w:rFonts w:eastAsia="Cambria" w:cstheme="minorHAnsi"/>
                <w:bCs/>
                <w:i/>
                <w:iCs/>
              </w:rPr>
              <w:t xml:space="preserve"> </w:t>
            </w:r>
            <w:r w:rsidR="00765B66" w:rsidRPr="00765B66">
              <w:rPr>
                <w:rFonts w:eastAsia="Cambria" w:cstheme="minorHAnsi"/>
                <w:bCs/>
              </w:rPr>
              <w:t>early on</w:t>
            </w:r>
            <w:r w:rsidR="00215055">
              <w:rPr>
                <w:rFonts w:eastAsia="Cambria" w:cstheme="minorHAnsi"/>
                <w:bCs/>
              </w:rPr>
              <w:t xml:space="preserve"> which may be connected to push factors but</w:t>
            </w:r>
            <w:r w:rsidR="00F43DCD">
              <w:rPr>
                <w:rFonts w:eastAsia="Cambria" w:cstheme="minorHAnsi"/>
                <w:bCs/>
              </w:rPr>
              <w:t xml:space="preserve"> are</w:t>
            </w:r>
            <w:r w:rsidR="00215055">
              <w:rPr>
                <w:rFonts w:eastAsia="Cambria" w:cstheme="minorHAnsi"/>
                <w:bCs/>
              </w:rPr>
              <w:t xml:space="preserve"> also </w:t>
            </w:r>
            <w:r w:rsidR="00F43DCD">
              <w:rPr>
                <w:rFonts w:eastAsia="Cambria" w:cstheme="minorHAnsi"/>
                <w:bCs/>
              </w:rPr>
              <w:t xml:space="preserve">uniquely </w:t>
            </w:r>
            <w:r w:rsidR="00215055">
              <w:rPr>
                <w:rFonts w:eastAsia="Cambria" w:cstheme="minorHAnsi"/>
                <w:bCs/>
              </w:rPr>
              <w:t>different</w:t>
            </w:r>
            <w:r w:rsidR="00F43DCD">
              <w:rPr>
                <w:rFonts w:eastAsia="Cambria" w:cstheme="minorHAnsi"/>
                <w:bCs/>
              </w:rPr>
              <w:t xml:space="preserve"> from such factors</w:t>
            </w:r>
            <w:r w:rsidR="00215055">
              <w:rPr>
                <w:rFonts w:eastAsia="Cambria" w:cstheme="minorHAnsi"/>
                <w:bCs/>
              </w:rPr>
              <w:t>. Using their insight of what they have learned and understand from previous unit lessons  and what they understand from their own experiences, students are able to</w:t>
            </w:r>
            <w:r w:rsidR="00F43DCD">
              <w:rPr>
                <w:rFonts w:eastAsia="Cambria" w:cstheme="minorHAnsi"/>
                <w:bCs/>
              </w:rPr>
              <w:t xml:space="preserve"> then provide obstacles in human migration which can be applied to text readings about individual immigrant experiences.</w:t>
            </w:r>
            <w:r w:rsidR="00215055">
              <w:rPr>
                <w:rFonts w:eastAsia="Cambria" w:cstheme="minorHAnsi"/>
                <w:bCs/>
              </w:rPr>
              <w:t xml:space="preserve"> </w:t>
            </w:r>
            <w:r w:rsidR="00F43DCD">
              <w:rPr>
                <w:rFonts w:eastAsia="Cambria" w:cstheme="minorHAnsi"/>
                <w:bCs/>
              </w:rPr>
              <w:t>In developing their comprehension of readings as pairs within round robin table setups, s</w:t>
            </w:r>
            <w:r w:rsidR="00175414">
              <w:rPr>
                <w:rFonts w:eastAsia="Cambria" w:cstheme="minorHAnsi"/>
                <w:bCs/>
              </w:rPr>
              <w:t xml:space="preserve">tudents are able to </w:t>
            </w:r>
            <w:r w:rsidR="00F43DCD">
              <w:rPr>
                <w:rFonts w:eastAsia="Cambria" w:cstheme="minorHAnsi"/>
                <w:bCs/>
              </w:rPr>
              <w:t>revisit key vocabulary such as push and pull factors</w:t>
            </w:r>
            <w:r w:rsidR="00A23AB1">
              <w:rPr>
                <w:rFonts w:eastAsia="Cambria" w:cstheme="minorHAnsi"/>
                <w:bCs/>
              </w:rPr>
              <w:t xml:space="preserve"> and novel ideas connected to </w:t>
            </w:r>
            <w:r w:rsidR="00F43DCD">
              <w:rPr>
                <w:rFonts w:eastAsia="Cambria" w:cstheme="minorHAnsi"/>
                <w:bCs/>
              </w:rPr>
              <w:t>obstacles</w:t>
            </w:r>
            <w:r w:rsidR="00A23AB1">
              <w:rPr>
                <w:rFonts w:eastAsia="Cambria" w:cstheme="minorHAnsi"/>
                <w:bCs/>
              </w:rPr>
              <w:t xml:space="preserve">, </w:t>
            </w:r>
            <w:r w:rsidR="00765B66">
              <w:rPr>
                <w:rFonts w:eastAsia="Cambria" w:cstheme="minorHAnsi"/>
                <w:bCs/>
              </w:rPr>
              <w:t xml:space="preserve">as well as </w:t>
            </w:r>
            <w:r w:rsidR="00A23AB1">
              <w:rPr>
                <w:rFonts w:eastAsia="Cambria" w:cstheme="minorHAnsi"/>
                <w:bCs/>
              </w:rPr>
              <w:t>clarify, summarize</w:t>
            </w:r>
            <w:r w:rsidR="00F43DCD">
              <w:rPr>
                <w:rFonts w:eastAsia="Cambria" w:cstheme="minorHAnsi"/>
                <w:bCs/>
              </w:rPr>
              <w:t xml:space="preserve"> and </w:t>
            </w:r>
            <w:r w:rsidR="00175414">
              <w:rPr>
                <w:rFonts w:eastAsia="Cambria" w:cstheme="minorHAnsi"/>
                <w:bCs/>
              </w:rPr>
              <w:t>scaffold each othe</w:t>
            </w:r>
            <w:r w:rsidR="00A23AB1">
              <w:rPr>
                <w:rFonts w:eastAsia="Cambria" w:cstheme="minorHAnsi"/>
                <w:bCs/>
              </w:rPr>
              <w:t>r’s interpretation and u</w:t>
            </w:r>
            <w:r w:rsidR="00175414">
              <w:rPr>
                <w:rFonts w:eastAsia="Cambria" w:cstheme="minorHAnsi"/>
                <w:bCs/>
              </w:rPr>
              <w:t>nderstanding</w:t>
            </w:r>
            <w:r w:rsidR="00A23AB1">
              <w:rPr>
                <w:rFonts w:eastAsia="Cambria" w:cstheme="minorHAnsi"/>
                <w:bCs/>
              </w:rPr>
              <w:t xml:space="preserve"> of the lesson focus, guided practice and reading all in one.  Paired by L1 language proficiency where some learners may have more knowledge of English than others, and by L1 and L2 mixed ability pairing, learners are able to scaffold each other’s comprehension and </w:t>
            </w:r>
            <w:r w:rsidR="00790550">
              <w:rPr>
                <w:rFonts w:eastAsia="Cambria" w:cstheme="minorHAnsi"/>
                <w:bCs/>
              </w:rPr>
              <w:t xml:space="preserve">application of concepts to complete the in class exercises and then move on individually, to complete both or one question about </w:t>
            </w:r>
            <w:r w:rsidR="00E17168">
              <w:rPr>
                <w:rFonts w:eastAsia="Cambria" w:cstheme="minorHAnsi"/>
                <w:bCs/>
              </w:rPr>
              <w:t>their interest in the author’s  shared experience and connection to text images.</w:t>
            </w:r>
          </w:p>
          <w:p w14:paraId="07176C0D" w14:textId="3F0CC804" w:rsidR="00DD377B" w:rsidRDefault="00DD377B" w:rsidP="00175414">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DD377B" w:rsidRPr="00E22C58" w14:paraId="64776947" w14:textId="77777777" w:rsidTr="00715032">
        <w:trPr>
          <w:trHeight w:val="674"/>
        </w:trPr>
        <w:tc>
          <w:tcPr>
            <w:tcW w:w="9864" w:type="dxa"/>
            <w:shd w:val="clear" w:color="auto" w:fill="auto"/>
            <w:vAlign w:val="center"/>
          </w:tcPr>
          <w:p w14:paraId="2501413D" w14:textId="63E7C45C" w:rsidR="00175414" w:rsidRPr="00175414" w:rsidRDefault="00DD377B" w:rsidP="00FF06C3">
            <w:pPr>
              <w:spacing w:after="200" w:line="276" w:lineRule="auto"/>
              <w:contextualSpacing/>
              <w:rPr>
                <w:rFonts w:eastAsia="Times New Roman" w:cstheme="minorHAnsi"/>
                <w:color w:val="000000"/>
                <w:kern w:val="1"/>
                <w:sz w:val="24"/>
                <w:szCs w:val="24"/>
                <w:lang w:eastAsia="x-none"/>
              </w:rPr>
            </w:pPr>
            <w:r w:rsidRPr="00DD377B">
              <w:rPr>
                <w:rFonts w:ascii="Arial" w:eastAsia="Times New Roman" w:hAnsi="Arial" w:cs="Arial"/>
                <w:b/>
                <w:bCs/>
                <w:color w:val="000000"/>
                <w:kern w:val="1"/>
                <w:sz w:val="28"/>
                <w:szCs w:val="28"/>
                <w:lang w:eastAsia="x-none"/>
              </w:rPr>
              <w:t>Learning Strategies</w:t>
            </w:r>
            <w:r w:rsidR="00C4223A">
              <w:rPr>
                <w:rFonts w:ascii="Arial" w:eastAsia="Times New Roman" w:hAnsi="Arial" w:cs="Arial"/>
                <w:b/>
                <w:bCs/>
                <w:color w:val="000000"/>
                <w:kern w:val="1"/>
                <w:sz w:val="28"/>
                <w:szCs w:val="28"/>
                <w:lang w:eastAsia="x-none"/>
              </w:rPr>
              <w:t>/Comprehensive Input</w:t>
            </w:r>
            <w:r w:rsidRPr="00DD377B">
              <w:rPr>
                <w:rFonts w:ascii="Arial" w:eastAsia="Times New Roman" w:hAnsi="Arial" w:cs="Arial"/>
                <w:b/>
                <w:bCs/>
                <w:color w:val="000000"/>
                <w:kern w:val="1"/>
                <w:sz w:val="28"/>
                <w:szCs w:val="28"/>
                <w:lang w:eastAsia="x-none"/>
              </w:rPr>
              <w:t>:</w:t>
            </w:r>
            <w:r w:rsidR="00175414" w:rsidRPr="00175414">
              <w:rPr>
                <w:rFonts w:eastAsia="Times New Roman" w:cstheme="minorHAnsi"/>
                <w:color w:val="000000"/>
                <w:kern w:val="1"/>
                <w:sz w:val="24"/>
                <w:szCs w:val="24"/>
                <w:lang w:eastAsia="x-none"/>
              </w:rPr>
              <w:t xml:space="preserve"> The lesson mainly makes use of the think-pair-share and round robin collaborative learning strategies during the background and collaboration/we do portions of the lessons. </w:t>
            </w:r>
            <w:r w:rsidR="00175414" w:rsidRPr="006F7436">
              <w:rPr>
                <w:rFonts w:eastAsia="Cambria" w:cstheme="minorHAnsi"/>
                <w:bCs/>
              </w:rPr>
              <w:t xml:space="preserve"> Students </w:t>
            </w:r>
            <w:r w:rsidR="00175414">
              <w:rPr>
                <w:rFonts w:eastAsia="Cambria" w:cstheme="minorHAnsi"/>
                <w:bCs/>
              </w:rPr>
              <w:t>will be asked to consider novel (original) ideas regarding obstacles during migration and will be</w:t>
            </w:r>
            <w:r w:rsidR="00175414" w:rsidRPr="006F7436">
              <w:rPr>
                <w:rFonts w:eastAsia="Cambria" w:cstheme="minorHAnsi"/>
                <w:bCs/>
              </w:rPr>
              <w:t xml:space="preserve"> provided </w:t>
            </w:r>
            <w:r w:rsidR="00175414">
              <w:rPr>
                <w:rFonts w:eastAsia="Cambria" w:cstheme="minorHAnsi"/>
                <w:bCs/>
              </w:rPr>
              <w:t>two</w:t>
            </w:r>
            <w:r w:rsidR="00175414" w:rsidRPr="006F7436">
              <w:rPr>
                <w:rFonts w:eastAsia="Cambria" w:cstheme="minorHAnsi"/>
                <w:bCs/>
              </w:rPr>
              <w:t xml:space="preserve"> graphic organizers: </w:t>
            </w:r>
            <w:r w:rsidR="00175414">
              <w:rPr>
                <w:rFonts w:eastAsia="Cambria" w:cstheme="minorHAnsi"/>
                <w:bCs/>
              </w:rPr>
              <w:t xml:space="preserve">an image response attached to the text and </w:t>
            </w:r>
            <w:r w:rsidR="00175414" w:rsidRPr="006F7436">
              <w:rPr>
                <w:rFonts w:eastAsia="Cambria" w:cstheme="minorHAnsi"/>
                <w:bCs/>
              </w:rPr>
              <w:t>a vignette reading matrix.</w:t>
            </w:r>
            <w:r w:rsidR="00FA5F02">
              <w:rPr>
                <w:rFonts w:eastAsia="Cambria" w:cstheme="minorHAnsi"/>
                <w:bCs/>
              </w:rPr>
              <w:t xml:space="preserve"> </w:t>
            </w:r>
            <w:r w:rsidR="001B0995">
              <w:rPr>
                <w:rFonts w:eastAsia="Cambria" w:cstheme="minorHAnsi"/>
                <w:bCs/>
              </w:rPr>
              <w:t>Plenty of relevant visuals,</w:t>
            </w:r>
            <w:r w:rsidR="00306A16">
              <w:rPr>
                <w:rFonts w:eastAsia="Cambria" w:cstheme="minorHAnsi"/>
                <w:bCs/>
              </w:rPr>
              <w:t xml:space="preserve"> repetition,</w:t>
            </w:r>
            <w:r w:rsidR="001B0995">
              <w:rPr>
                <w:rFonts w:eastAsia="Cambria" w:cstheme="minorHAnsi"/>
                <w:bCs/>
              </w:rPr>
              <w:t xml:space="preserve"> highlighting, c</w:t>
            </w:r>
            <w:r w:rsidR="00FA5F02">
              <w:rPr>
                <w:rFonts w:eastAsia="Cambria" w:cstheme="minorHAnsi"/>
                <w:bCs/>
              </w:rPr>
              <w:t>ognate</w:t>
            </w:r>
            <w:r w:rsidR="001B0995">
              <w:rPr>
                <w:rFonts w:eastAsia="Cambria" w:cstheme="minorHAnsi"/>
                <w:bCs/>
              </w:rPr>
              <w:t>s</w:t>
            </w:r>
            <w:r w:rsidR="00FA5F02">
              <w:rPr>
                <w:rFonts w:eastAsia="Cambria" w:cstheme="minorHAnsi"/>
                <w:bCs/>
              </w:rPr>
              <w:t xml:space="preserve"> and verbal and online translations will be used </w:t>
            </w:r>
            <w:r w:rsidR="00306A16">
              <w:rPr>
                <w:rFonts w:eastAsia="Cambria" w:cstheme="minorHAnsi"/>
                <w:bCs/>
              </w:rPr>
              <w:t xml:space="preserve">throughout the lesson, </w:t>
            </w:r>
            <w:r w:rsidR="00FA5F02">
              <w:rPr>
                <w:rFonts w:eastAsia="Cambria" w:cstheme="minorHAnsi"/>
                <w:bCs/>
              </w:rPr>
              <w:t>when possible</w:t>
            </w:r>
            <w:r w:rsidR="00306A16">
              <w:rPr>
                <w:rFonts w:eastAsia="Cambria" w:cstheme="minorHAnsi"/>
                <w:bCs/>
              </w:rPr>
              <w:t>,</w:t>
            </w:r>
            <w:r w:rsidR="00FA5F02">
              <w:rPr>
                <w:rFonts w:eastAsia="Cambria" w:cstheme="minorHAnsi"/>
                <w:bCs/>
              </w:rPr>
              <w:t xml:space="preserve"> to reinforce meaning for both Spanish- and Arabic- speaking students</w:t>
            </w:r>
            <w:r w:rsidR="00306A16">
              <w:rPr>
                <w:rFonts w:eastAsia="Cambria" w:cstheme="minorHAnsi"/>
                <w:bCs/>
              </w:rPr>
              <w:t>- ultimately seeking to create comprehensible input</w:t>
            </w:r>
            <w:r w:rsidR="00FA5F02">
              <w:rPr>
                <w:rFonts w:eastAsia="Cambria" w:cstheme="minorHAnsi"/>
                <w:bCs/>
              </w:rPr>
              <w:t xml:space="preserve">. Learners are also able to use their first language to help each other better understand and further develop their understandings. Students will be </w:t>
            </w:r>
            <w:r w:rsidR="001B0995">
              <w:rPr>
                <w:rFonts w:eastAsia="Cambria" w:cstheme="minorHAnsi"/>
                <w:bCs/>
              </w:rPr>
              <w:t>provided</w:t>
            </w:r>
            <w:r w:rsidR="00FA5F02">
              <w:rPr>
                <w:rFonts w:eastAsia="Cambria" w:cstheme="minorHAnsi"/>
                <w:bCs/>
              </w:rPr>
              <w:t xml:space="preserve"> sentence starters and will be</w:t>
            </w:r>
            <w:r w:rsidR="001B0995">
              <w:rPr>
                <w:rFonts w:eastAsia="Cambria" w:cstheme="minorHAnsi"/>
                <w:bCs/>
              </w:rPr>
              <w:t xml:space="preserve"> provided clarification and rephrased statement</w:t>
            </w:r>
            <w:r w:rsidR="00FF06C3">
              <w:rPr>
                <w:rFonts w:eastAsia="Cambria" w:cstheme="minorHAnsi"/>
                <w:bCs/>
              </w:rPr>
              <w:t>s</w:t>
            </w:r>
            <w:r w:rsidR="001B0995">
              <w:rPr>
                <w:rFonts w:eastAsia="Cambria" w:cstheme="minorHAnsi"/>
                <w:bCs/>
              </w:rPr>
              <w:t xml:space="preserve"> to help them </w:t>
            </w:r>
            <w:r w:rsidR="00FF06C3">
              <w:rPr>
                <w:rFonts w:eastAsia="Cambria" w:cstheme="minorHAnsi"/>
                <w:bCs/>
              </w:rPr>
              <w:t xml:space="preserve">practice L2 appropriately and with minimal, if any, misconceptions. </w:t>
            </w:r>
            <w:r w:rsidR="00175414" w:rsidRPr="006F7436">
              <w:rPr>
                <w:rFonts w:eastAsia="Cambria" w:cstheme="minorHAnsi"/>
                <w:bCs/>
              </w:rPr>
              <w:t xml:space="preserve"> These supports essentially help learners to organize and list </w:t>
            </w:r>
            <w:r w:rsidR="00175414">
              <w:rPr>
                <w:rFonts w:eastAsia="Cambria" w:cstheme="minorHAnsi"/>
                <w:bCs/>
              </w:rPr>
              <w:t>student</w:t>
            </w:r>
            <w:r w:rsidR="00175414" w:rsidRPr="006F7436">
              <w:rPr>
                <w:rFonts w:eastAsia="Cambria" w:cstheme="minorHAnsi"/>
                <w:bCs/>
              </w:rPr>
              <w:t xml:space="preserve"> </w:t>
            </w:r>
            <w:r w:rsidR="00175414">
              <w:rPr>
                <w:rFonts w:eastAsia="Cambria" w:cstheme="minorHAnsi"/>
                <w:bCs/>
              </w:rPr>
              <w:t>impressions and ideas</w:t>
            </w:r>
            <w:r w:rsidR="00175414" w:rsidRPr="006F7436">
              <w:rPr>
                <w:rFonts w:eastAsia="Cambria" w:cstheme="minorHAnsi"/>
                <w:bCs/>
              </w:rPr>
              <w:t xml:space="preserve"> regarding </w:t>
            </w:r>
            <w:r w:rsidR="00175414">
              <w:rPr>
                <w:rFonts w:eastAsia="Cambria" w:cstheme="minorHAnsi"/>
                <w:bCs/>
              </w:rPr>
              <w:t>text</w:t>
            </w:r>
            <w:r w:rsidR="00FF06C3">
              <w:rPr>
                <w:rFonts w:eastAsia="Cambria" w:cstheme="minorHAnsi"/>
                <w:bCs/>
              </w:rPr>
              <w:t xml:space="preserve"> pieces</w:t>
            </w:r>
            <w:r w:rsidR="00175414">
              <w:rPr>
                <w:rFonts w:eastAsia="Cambria" w:cstheme="minorHAnsi"/>
                <w:bCs/>
              </w:rPr>
              <w:t xml:space="preserve"> and </w:t>
            </w:r>
            <w:r w:rsidR="00FF06C3">
              <w:rPr>
                <w:rFonts w:eastAsia="Cambria" w:cstheme="minorHAnsi"/>
                <w:bCs/>
              </w:rPr>
              <w:t xml:space="preserve">their related </w:t>
            </w:r>
            <w:r w:rsidR="00175414">
              <w:rPr>
                <w:rFonts w:eastAsia="Cambria" w:cstheme="minorHAnsi"/>
                <w:bCs/>
              </w:rPr>
              <w:t>image</w:t>
            </w:r>
            <w:r w:rsidR="00FF06C3">
              <w:rPr>
                <w:rFonts w:eastAsia="Cambria" w:cstheme="minorHAnsi"/>
                <w:bCs/>
              </w:rPr>
              <w:t>s</w:t>
            </w:r>
            <w:r w:rsidR="00175414">
              <w:rPr>
                <w:rFonts w:eastAsia="Cambria" w:cstheme="minorHAnsi"/>
                <w:bCs/>
              </w:rPr>
              <w:t xml:space="preserve"> through skimming and scanning, </w:t>
            </w:r>
            <w:r w:rsidR="00FF06C3">
              <w:rPr>
                <w:rFonts w:eastAsia="Cambria" w:cstheme="minorHAnsi"/>
                <w:bCs/>
              </w:rPr>
              <w:t>guided questioning, prompting, preview, inferences, think alouds and such</w:t>
            </w:r>
            <w:r w:rsidR="00175414">
              <w:rPr>
                <w:rFonts w:eastAsia="Cambria" w:cstheme="minorHAnsi"/>
                <w:bCs/>
              </w:rPr>
              <w:t>. When modeled, these supports essentially</w:t>
            </w:r>
            <w:r w:rsidR="00175414" w:rsidRPr="006F7436">
              <w:rPr>
                <w:rFonts w:eastAsia="Cambria" w:cstheme="minorHAnsi"/>
                <w:bCs/>
              </w:rPr>
              <w:t xml:space="preserve"> </w:t>
            </w:r>
            <w:r w:rsidR="00175414">
              <w:rPr>
                <w:rFonts w:eastAsia="Cambria" w:cstheme="minorHAnsi"/>
                <w:bCs/>
              </w:rPr>
              <w:t xml:space="preserve">elicit, bridge </w:t>
            </w:r>
            <w:r w:rsidR="00175414" w:rsidRPr="006F7436">
              <w:rPr>
                <w:rFonts w:eastAsia="Cambria" w:cstheme="minorHAnsi"/>
                <w:bCs/>
              </w:rPr>
              <w:t>and</w:t>
            </w:r>
            <w:r w:rsidR="00175414">
              <w:rPr>
                <w:rFonts w:eastAsia="Cambria" w:cstheme="minorHAnsi"/>
                <w:bCs/>
              </w:rPr>
              <w:t xml:space="preserve"> help</w:t>
            </w:r>
            <w:r w:rsidR="00175414" w:rsidRPr="006F7436">
              <w:rPr>
                <w:rFonts w:eastAsia="Cambria" w:cstheme="minorHAnsi"/>
                <w:bCs/>
              </w:rPr>
              <w:t xml:space="preserve"> </w:t>
            </w:r>
            <w:r w:rsidR="00175414">
              <w:rPr>
                <w:rFonts w:eastAsia="Cambria" w:cstheme="minorHAnsi"/>
                <w:bCs/>
              </w:rPr>
              <w:t>construct</w:t>
            </w:r>
            <w:r w:rsidR="00175414" w:rsidRPr="006F7436">
              <w:rPr>
                <w:rFonts w:eastAsia="Cambria" w:cstheme="minorHAnsi"/>
                <w:bCs/>
              </w:rPr>
              <w:t xml:space="preserve"> migration/immigration schemas based on text accounts that require</w:t>
            </w:r>
            <w:r w:rsidR="00FF06C3">
              <w:rPr>
                <w:rFonts w:eastAsia="Cambria" w:cstheme="minorHAnsi"/>
                <w:bCs/>
              </w:rPr>
              <w:t xml:space="preserve"> developing</w:t>
            </w:r>
            <w:r w:rsidR="00175414" w:rsidRPr="006F7436">
              <w:rPr>
                <w:rFonts w:eastAsia="Cambria" w:cstheme="minorHAnsi"/>
                <w:bCs/>
              </w:rPr>
              <w:t xml:space="preserve"> awareness and use of text features. The</w:t>
            </w:r>
            <w:r w:rsidR="00FF06C3">
              <w:rPr>
                <w:rFonts w:eastAsia="Cambria" w:cstheme="minorHAnsi"/>
                <w:bCs/>
              </w:rPr>
              <w:t xml:space="preserve"> response</w:t>
            </w:r>
            <w:r w:rsidR="00175414" w:rsidRPr="006F7436">
              <w:rPr>
                <w:rFonts w:eastAsia="Cambria" w:cstheme="minorHAnsi"/>
                <w:bCs/>
              </w:rPr>
              <w:t xml:space="preserve"> </w:t>
            </w:r>
            <w:r w:rsidR="00FF06C3">
              <w:rPr>
                <w:rFonts w:eastAsia="Cambria" w:cstheme="minorHAnsi"/>
                <w:bCs/>
              </w:rPr>
              <w:t xml:space="preserve">graphic </w:t>
            </w:r>
            <w:r w:rsidR="00175414" w:rsidRPr="006F7436">
              <w:rPr>
                <w:rFonts w:eastAsia="Cambria" w:cstheme="minorHAnsi"/>
                <w:bCs/>
              </w:rPr>
              <w:t xml:space="preserve">organizer also </w:t>
            </w:r>
            <w:r w:rsidR="00FF06C3">
              <w:rPr>
                <w:rFonts w:eastAsia="Cambria" w:cstheme="minorHAnsi"/>
                <w:bCs/>
              </w:rPr>
              <w:t>collects</w:t>
            </w:r>
            <w:r w:rsidR="00175414" w:rsidRPr="006F7436">
              <w:rPr>
                <w:rFonts w:eastAsia="Cambria" w:cstheme="minorHAnsi"/>
                <w:bCs/>
              </w:rPr>
              <w:t xml:space="preserve"> information</w:t>
            </w:r>
            <w:r w:rsidR="00175414">
              <w:rPr>
                <w:rFonts w:eastAsia="Cambria" w:cstheme="minorHAnsi"/>
                <w:bCs/>
              </w:rPr>
              <w:t xml:space="preserve"> in</w:t>
            </w:r>
            <w:r w:rsidR="00175414" w:rsidRPr="006F7436">
              <w:rPr>
                <w:rFonts w:eastAsia="Cambria" w:cstheme="minorHAnsi"/>
                <w:bCs/>
              </w:rPr>
              <w:t xml:space="preserve"> a sequential</w:t>
            </w:r>
            <w:r w:rsidR="00175414">
              <w:rPr>
                <w:rFonts w:eastAsia="Cambria" w:cstheme="minorHAnsi"/>
                <w:bCs/>
              </w:rPr>
              <w:t xml:space="preserve"> </w:t>
            </w:r>
            <w:r w:rsidR="00175414" w:rsidRPr="006F7436">
              <w:rPr>
                <w:rFonts w:eastAsia="Cambria" w:cstheme="minorHAnsi"/>
                <w:bCs/>
              </w:rPr>
              <w:t xml:space="preserve">and meaningful manner that is further expanded upon </w:t>
            </w:r>
            <w:r w:rsidR="00175414">
              <w:rPr>
                <w:rFonts w:eastAsia="Cambria" w:cstheme="minorHAnsi"/>
                <w:bCs/>
              </w:rPr>
              <w:t xml:space="preserve">in </w:t>
            </w:r>
            <w:r w:rsidR="00FF06C3">
              <w:rPr>
                <w:rFonts w:eastAsia="Cambria" w:cstheme="minorHAnsi"/>
                <w:bCs/>
              </w:rPr>
              <w:t>questions that require student reflections.</w:t>
            </w:r>
            <w:r w:rsidR="00902447">
              <w:rPr>
                <w:rFonts w:eastAsia="Cambria" w:cstheme="minorHAnsi"/>
                <w:bCs/>
              </w:rPr>
              <w:t xml:space="preserve"> (Please see below for Vignette Reading Matrix graphic organizer)</w:t>
            </w:r>
          </w:p>
          <w:p w14:paraId="4637C46D" w14:textId="3C307FA7" w:rsidR="00DD377B" w:rsidRPr="00DD377B" w:rsidRDefault="00DD377B"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332335" w:rsidRPr="00E22C58" w14:paraId="4EE9BDA3" w14:textId="77777777" w:rsidTr="00715032">
        <w:trPr>
          <w:trHeight w:val="674"/>
        </w:trPr>
        <w:tc>
          <w:tcPr>
            <w:tcW w:w="9864" w:type="dxa"/>
            <w:shd w:val="clear" w:color="auto" w:fill="auto"/>
            <w:vAlign w:val="center"/>
          </w:tcPr>
          <w:p w14:paraId="7BC300B7" w14:textId="365C245D" w:rsidR="00332335" w:rsidRDefault="00332335"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sidRPr="00332335">
              <w:rPr>
                <w:rFonts w:ascii="Arial" w:eastAsia="Times New Roman" w:hAnsi="Arial" w:cs="Arial"/>
                <w:b/>
                <w:bCs/>
                <w:color w:val="000000"/>
                <w:kern w:val="1"/>
                <w:sz w:val="28"/>
                <w:szCs w:val="28"/>
                <w:lang w:eastAsia="x-none"/>
              </w:rPr>
              <w:lastRenderedPageBreak/>
              <w:t>Practice/Application</w:t>
            </w:r>
            <w:r>
              <w:rPr>
                <w:rFonts w:ascii="Arial" w:eastAsia="Times New Roman" w:hAnsi="Arial" w:cs="Arial"/>
                <w:b/>
                <w:bCs/>
                <w:color w:val="000000"/>
                <w:kern w:val="1"/>
                <w:sz w:val="28"/>
                <w:szCs w:val="28"/>
                <w:lang w:eastAsia="x-none"/>
              </w:rPr>
              <w:t>:</w:t>
            </w:r>
            <w:r w:rsidR="00175414" w:rsidRPr="005D7AEF">
              <w:rPr>
                <w:rFonts w:eastAsia="Cambria" w:cstheme="minorHAnsi"/>
                <w:bCs/>
              </w:rPr>
              <w:t xml:space="preserve"> Students </w:t>
            </w:r>
            <w:r w:rsidR="00F603E4">
              <w:rPr>
                <w:rFonts w:eastAsia="Cambria" w:cstheme="minorHAnsi"/>
                <w:bCs/>
              </w:rPr>
              <w:t xml:space="preserve">will be able to bridge their understanding of relevant human migration concepts as well as further develop their understanding of immigrants’ unique obstacles when migrating to a new country, after building up understanding and being positioned to develop discussions among themselves. Once obstacles are explored in connection to push and pull factors which have already been </w:t>
            </w:r>
            <w:r w:rsidR="00FA5F02">
              <w:rPr>
                <w:rFonts w:eastAsia="Cambria" w:cstheme="minorHAnsi"/>
                <w:bCs/>
              </w:rPr>
              <w:t>explored</w:t>
            </w:r>
            <w:r w:rsidR="00F603E4">
              <w:rPr>
                <w:rFonts w:eastAsia="Cambria" w:cstheme="minorHAnsi"/>
                <w:bCs/>
              </w:rPr>
              <w:t xml:space="preserve">, students are asked to review other strategies where specific information about the authors and their motivations to take certain actions in their migrating experiences </w:t>
            </w:r>
            <w:r w:rsidR="00FA5F02">
              <w:rPr>
                <w:rFonts w:eastAsia="Cambria" w:cstheme="minorHAnsi"/>
                <w:bCs/>
              </w:rPr>
              <w:t xml:space="preserve">is modeled. Students will then proceed to </w:t>
            </w:r>
            <w:r w:rsidR="00FF06C3">
              <w:rPr>
                <w:rFonts w:eastAsia="Cambria" w:cstheme="minorHAnsi"/>
                <w:bCs/>
              </w:rPr>
              <w:t>review skimming and scanning using keyword</w:t>
            </w:r>
            <w:r w:rsidR="00995B17">
              <w:rPr>
                <w:rFonts w:eastAsia="Cambria" w:cstheme="minorHAnsi"/>
                <w:bCs/>
              </w:rPr>
              <w:t>, context clues</w:t>
            </w:r>
            <w:r w:rsidR="00FF06C3">
              <w:rPr>
                <w:rFonts w:eastAsia="Cambria" w:cstheme="minorHAnsi"/>
                <w:bCs/>
              </w:rPr>
              <w:t xml:space="preserve"> and highlighting. After modeling </w:t>
            </w:r>
            <w:r w:rsidR="001F31E0">
              <w:rPr>
                <w:rFonts w:eastAsia="Cambria" w:cstheme="minorHAnsi"/>
                <w:bCs/>
              </w:rPr>
              <w:t>each</w:t>
            </w:r>
            <w:r w:rsidR="00FF06C3">
              <w:rPr>
                <w:rFonts w:eastAsia="Cambria" w:cstheme="minorHAnsi"/>
                <w:bCs/>
              </w:rPr>
              <w:t xml:space="preserve"> step</w:t>
            </w:r>
            <w:r w:rsidR="001F31E0">
              <w:rPr>
                <w:rFonts w:eastAsia="Cambria" w:cstheme="minorHAnsi"/>
                <w:bCs/>
              </w:rPr>
              <w:t xml:space="preserve"> expressively </w:t>
            </w:r>
            <w:r w:rsidR="00FF06C3">
              <w:rPr>
                <w:rFonts w:eastAsia="Cambria" w:cstheme="minorHAnsi"/>
                <w:bCs/>
              </w:rPr>
              <w:t>in a concise manner due to time constraints, students will provide input for practice</w:t>
            </w:r>
            <w:r w:rsidR="00995B17">
              <w:rPr>
                <w:rFonts w:eastAsia="Cambria" w:cstheme="minorHAnsi"/>
                <w:bCs/>
              </w:rPr>
              <w:t>,</w:t>
            </w:r>
            <w:r w:rsidR="00FF06C3">
              <w:rPr>
                <w:rFonts w:eastAsia="Cambria" w:cstheme="minorHAnsi"/>
                <w:bCs/>
              </w:rPr>
              <w:t xml:space="preserve"> and transition into their own text readings where they will be able to implement all their strategies and prior background learning to construct further understanding, thinking and applied proficiency in </w:t>
            </w:r>
            <w:r w:rsidR="00995B17">
              <w:rPr>
                <w:rFonts w:eastAsia="Cambria" w:cstheme="minorHAnsi"/>
                <w:bCs/>
              </w:rPr>
              <w:t>creating responses and contributing and encouraging group discussions. Their final output of practice and application will produce four clear and concise or more fully developed responses (depending on proficiency levels) about their text readings and their interpretations of the human migration experience through individual lenses narrative and their extended understanding of obstacles that arise in these human experiences.</w:t>
            </w:r>
          </w:p>
          <w:p w14:paraId="19362723" w14:textId="77777777" w:rsidR="00332335" w:rsidRDefault="00332335"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p w14:paraId="04370C91" w14:textId="02FF5A41" w:rsidR="00332335" w:rsidRDefault="00332335"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332335" w:rsidRPr="00E22C58" w14:paraId="5526464B" w14:textId="77777777" w:rsidTr="00715032">
        <w:trPr>
          <w:trHeight w:val="674"/>
        </w:trPr>
        <w:tc>
          <w:tcPr>
            <w:tcW w:w="9864" w:type="dxa"/>
            <w:shd w:val="clear" w:color="auto" w:fill="auto"/>
            <w:vAlign w:val="center"/>
          </w:tcPr>
          <w:p w14:paraId="5D5C3D9D" w14:textId="7FD10B76" w:rsidR="00332335" w:rsidRPr="007E1FF0" w:rsidRDefault="00332335" w:rsidP="007E1FF0">
            <w:pPr>
              <w:spacing w:after="200" w:line="276" w:lineRule="auto"/>
              <w:contextualSpacing/>
              <w:rPr>
                <w:rFonts w:eastAsia="Cambria" w:cstheme="minorHAnsi"/>
                <w:bCs/>
              </w:rPr>
            </w:pPr>
            <w:r>
              <w:rPr>
                <w:rFonts w:ascii="Arial" w:eastAsia="Times New Roman" w:hAnsi="Arial" w:cs="Arial"/>
                <w:b/>
                <w:bCs/>
                <w:color w:val="000000"/>
                <w:kern w:val="1"/>
                <w:sz w:val="28"/>
                <w:szCs w:val="28"/>
                <w:lang w:eastAsia="x-none"/>
              </w:rPr>
              <w:t>Review/Assessment:</w:t>
            </w:r>
            <w:r w:rsidR="00175414" w:rsidRPr="005D7AEF">
              <w:rPr>
                <w:rFonts w:eastAsia="Cambria" w:cstheme="minorHAnsi"/>
                <w:bCs/>
              </w:rPr>
              <w:t xml:space="preserve"> An informal assessment is conducted after each class or group share</w:t>
            </w:r>
            <w:r w:rsidR="005463B0">
              <w:rPr>
                <w:rFonts w:eastAsia="Cambria" w:cstheme="minorHAnsi"/>
                <w:bCs/>
              </w:rPr>
              <w:t xml:space="preserve"> during the background, guided practice and collaborations portions of the lesson</w:t>
            </w:r>
            <w:r w:rsidR="00175414" w:rsidRPr="005D7AEF">
              <w:rPr>
                <w:rFonts w:eastAsia="Cambria" w:cstheme="minorHAnsi"/>
                <w:bCs/>
              </w:rPr>
              <w:t>.</w:t>
            </w:r>
            <w:r w:rsidR="005463B0">
              <w:rPr>
                <w:rFonts w:eastAsia="Cambria" w:cstheme="minorHAnsi"/>
                <w:bCs/>
              </w:rPr>
              <w:t xml:space="preserve"> How well students respond and where they may need more help in developing their thinking and responses of </w:t>
            </w:r>
            <w:r w:rsidR="00F46EE5">
              <w:rPr>
                <w:rFonts w:eastAsia="Cambria" w:cstheme="minorHAnsi"/>
                <w:bCs/>
              </w:rPr>
              <w:t xml:space="preserve">examples and </w:t>
            </w:r>
            <w:r w:rsidR="005463B0">
              <w:rPr>
                <w:rFonts w:eastAsia="Cambria" w:cstheme="minorHAnsi"/>
                <w:bCs/>
              </w:rPr>
              <w:t>their reading</w:t>
            </w:r>
            <w:r w:rsidR="00F46EE5">
              <w:rPr>
                <w:rFonts w:eastAsia="Cambria" w:cstheme="minorHAnsi"/>
                <w:bCs/>
              </w:rPr>
              <w:t>s</w:t>
            </w:r>
            <w:r w:rsidR="005463B0">
              <w:rPr>
                <w:rFonts w:eastAsia="Cambria" w:cstheme="minorHAnsi"/>
                <w:bCs/>
              </w:rPr>
              <w:t xml:space="preserve"> will be noted through anecdotal note</w:t>
            </w:r>
            <w:r w:rsidR="00813A23">
              <w:rPr>
                <w:rFonts w:eastAsia="Cambria" w:cstheme="minorHAnsi"/>
                <w:bCs/>
              </w:rPr>
              <w:t xml:space="preserve">s </w:t>
            </w:r>
            <w:r w:rsidR="005463B0">
              <w:rPr>
                <w:rFonts w:eastAsia="Cambria" w:cstheme="minorHAnsi"/>
                <w:bCs/>
              </w:rPr>
              <w:t>as well as formally, through the guided written responses and students’ exit slips.</w:t>
            </w:r>
            <w:r w:rsidR="00175414" w:rsidRPr="005D7AEF">
              <w:rPr>
                <w:rFonts w:eastAsia="Cambria" w:cstheme="minorHAnsi"/>
                <w:bCs/>
              </w:rPr>
              <w:t xml:space="preserve"> </w:t>
            </w:r>
            <w:r w:rsidR="00F46EE5">
              <w:rPr>
                <w:rFonts w:eastAsia="Cambria" w:cstheme="minorHAnsi"/>
                <w:bCs/>
              </w:rPr>
              <w:t>Checklists will also be used as students are listened to and guided during collaborations where all learners are encouraged to provide input and share their recall and applied interpretation</w:t>
            </w:r>
            <w:r w:rsidR="00813A23">
              <w:rPr>
                <w:rFonts w:eastAsia="Cambria" w:cstheme="minorHAnsi"/>
                <w:bCs/>
              </w:rPr>
              <w:t>s</w:t>
            </w:r>
            <w:r w:rsidR="00F46EE5">
              <w:rPr>
                <w:rFonts w:eastAsia="Cambria" w:cstheme="minorHAnsi"/>
                <w:bCs/>
              </w:rPr>
              <w:t xml:space="preserve"> and insight</w:t>
            </w:r>
            <w:r w:rsidR="00813A23">
              <w:rPr>
                <w:rFonts w:eastAsia="Cambria" w:cstheme="minorHAnsi"/>
                <w:bCs/>
              </w:rPr>
              <w:t>s</w:t>
            </w:r>
            <w:r w:rsidR="00F46EE5">
              <w:rPr>
                <w:rFonts w:eastAsia="Cambria" w:cstheme="minorHAnsi"/>
                <w:bCs/>
              </w:rPr>
              <w:t xml:space="preserve"> in building up comprehension and constructing concise or further developed responses. By incorporating three teaching methods. the Total Physical Response, Community Language Teaching and Community Language Learning, and on the basis of </w:t>
            </w:r>
            <w:r w:rsidR="007E1FF0">
              <w:rPr>
                <w:rFonts w:eastAsia="Cambria" w:cstheme="minorHAnsi"/>
                <w:bCs/>
              </w:rPr>
              <w:t>these methods’</w:t>
            </w:r>
            <w:r w:rsidR="00F46EE5">
              <w:rPr>
                <w:rFonts w:eastAsia="Cambria" w:cstheme="minorHAnsi"/>
                <w:bCs/>
              </w:rPr>
              <w:t xml:space="preserve"> criteria, I will be assessing how well </w:t>
            </w:r>
            <w:r w:rsidR="007E1FF0">
              <w:rPr>
                <w:rFonts w:eastAsia="Cambria" w:cstheme="minorHAnsi"/>
                <w:bCs/>
              </w:rPr>
              <w:t>learners follow gestures in reinforcing concepts, as well as how well learners use their L1, L2 and translations when requested</w:t>
            </w:r>
            <w:r w:rsidR="00813A23">
              <w:rPr>
                <w:rFonts w:eastAsia="Cambria" w:cstheme="minorHAnsi"/>
                <w:bCs/>
              </w:rPr>
              <w:t xml:space="preserve"> or needed</w:t>
            </w:r>
            <w:r w:rsidR="007E1FF0">
              <w:rPr>
                <w:rFonts w:eastAsia="Cambria" w:cstheme="minorHAnsi"/>
                <w:bCs/>
              </w:rPr>
              <w:t>. I will also focus on how well learners are able to pick up on context clues, text features and make connection</w:t>
            </w:r>
            <w:r w:rsidR="00813A23">
              <w:rPr>
                <w:rFonts w:eastAsia="Cambria" w:cstheme="minorHAnsi"/>
                <w:bCs/>
              </w:rPr>
              <w:t>s</w:t>
            </w:r>
            <w:r w:rsidR="007E1FF0">
              <w:rPr>
                <w:rFonts w:eastAsia="Cambria" w:cstheme="minorHAnsi"/>
                <w:bCs/>
              </w:rPr>
              <w:t xml:space="preserve"> </w:t>
            </w:r>
            <w:r w:rsidR="00813A23">
              <w:rPr>
                <w:rFonts w:eastAsia="Cambria" w:cstheme="minorHAnsi"/>
                <w:bCs/>
              </w:rPr>
              <w:t>to</w:t>
            </w:r>
            <w:r w:rsidR="007E1FF0">
              <w:rPr>
                <w:rFonts w:eastAsia="Cambria" w:cstheme="minorHAnsi"/>
                <w:bCs/>
              </w:rPr>
              <w:t xml:space="preserve"> the teacher</w:t>
            </w:r>
            <w:r w:rsidR="00813A23">
              <w:rPr>
                <w:rFonts w:eastAsia="Cambria" w:cstheme="minorHAnsi"/>
                <w:bCs/>
              </w:rPr>
              <w:t>’s modeling</w:t>
            </w:r>
            <w:r w:rsidR="007E1FF0">
              <w:rPr>
                <w:rFonts w:eastAsia="Cambria" w:cstheme="minorHAnsi"/>
                <w:bCs/>
              </w:rPr>
              <w:t xml:space="preserve"> but most importantly, with each other</w:t>
            </w:r>
            <w:r w:rsidR="00813A23">
              <w:rPr>
                <w:rFonts w:eastAsia="Cambria" w:cstheme="minorHAnsi"/>
                <w:bCs/>
              </w:rPr>
              <w:t xml:space="preserve"> in moments of collaboration</w:t>
            </w:r>
            <w:r w:rsidR="007E1FF0">
              <w:rPr>
                <w:rFonts w:eastAsia="Cambria" w:cstheme="minorHAnsi"/>
                <w:bCs/>
              </w:rPr>
              <w:t>. The output in their speaking, reading, listening and writing will further reflect how well each student is progressing according to proficiency level and descriptor targets of measurements</w:t>
            </w:r>
            <w:r w:rsidR="00813A23">
              <w:rPr>
                <w:rFonts w:eastAsia="Cambria" w:cstheme="minorHAnsi"/>
                <w:bCs/>
              </w:rPr>
              <w:t xml:space="preserve">- for instance, how </w:t>
            </w:r>
            <w:r w:rsidR="00820E82">
              <w:rPr>
                <w:rFonts w:eastAsia="Cambria" w:cstheme="minorHAnsi"/>
                <w:bCs/>
              </w:rPr>
              <w:t>well can</w:t>
            </w:r>
            <w:r w:rsidR="00813A23">
              <w:rPr>
                <w:rFonts w:eastAsia="Cambria" w:cstheme="minorHAnsi"/>
                <w:bCs/>
              </w:rPr>
              <w:t xml:space="preserve"> an entering student </w:t>
            </w:r>
            <w:r w:rsidR="00820E82">
              <w:rPr>
                <w:rFonts w:eastAsia="Cambria" w:cstheme="minorHAnsi"/>
                <w:bCs/>
              </w:rPr>
              <w:t>orally communicate and</w:t>
            </w:r>
            <w:r w:rsidR="00813A23">
              <w:rPr>
                <w:rFonts w:eastAsia="Cambria" w:cstheme="minorHAnsi"/>
                <w:bCs/>
              </w:rPr>
              <w:t xml:space="preserve"> write his and her response</w:t>
            </w:r>
            <w:r w:rsidR="00820E82">
              <w:rPr>
                <w:rFonts w:eastAsia="Cambria" w:cstheme="minorHAnsi"/>
                <w:bCs/>
              </w:rPr>
              <w:t xml:space="preserve"> as a simple sentence</w:t>
            </w:r>
            <w:r w:rsidR="00813A23">
              <w:rPr>
                <w:rFonts w:eastAsia="Cambria" w:cstheme="minorHAnsi"/>
                <w:bCs/>
              </w:rPr>
              <w:t xml:space="preserve"> in Spanish or Arabic and </w:t>
            </w:r>
            <w:r w:rsidR="00820E82">
              <w:rPr>
                <w:rFonts w:eastAsia="Cambria" w:cstheme="minorHAnsi"/>
                <w:bCs/>
              </w:rPr>
              <w:t xml:space="preserve">then </w:t>
            </w:r>
            <w:r w:rsidR="00813A23">
              <w:rPr>
                <w:rFonts w:eastAsia="Cambria" w:cstheme="minorHAnsi"/>
                <w:bCs/>
              </w:rPr>
              <w:t>attempt to write their response</w:t>
            </w:r>
            <w:r w:rsidR="00820E82">
              <w:rPr>
                <w:rFonts w:eastAsia="Cambria" w:cstheme="minorHAnsi"/>
                <w:bCs/>
              </w:rPr>
              <w:t>s in English</w:t>
            </w:r>
            <w:r w:rsidR="00813A23">
              <w:rPr>
                <w:rFonts w:eastAsia="Cambria" w:cstheme="minorHAnsi"/>
                <w:bCs/>
              </w:rPr>
              <w:t xml:space="preserve"> using  sentence starter</w:t>
            </w:r>
            <w:r w:rsidR="00820E82">
              <w:rPr>
                <w:rFonts w:eastAsia="Cambria" w:cstheme="minorHAnsi"/>
                <w:bCs/>
              </w:rPr>
              <w:t>s</w:t>
            </w:r>
            <w:r w:rsidR="00813A23">
              <w:rPr>
                <w:rFonts w:eastAsia="Cambria" w:cstheme="minorHAnsi"/>
                <w:bCs/>
              </w:rPr>
              <w:t xml:space="preserve"> as wel</w:t>
            </w:r>
            <w:r w:rsidR="00820E82">
              <w:rPr>
                <w:rFonts w:eastAsia="Cambria" w:cstheme="minorHAnsi"/>
                <w:bCs/>
              </w:rPr>
              <w:t>l</w:t>
            </w:r>
            <w:r w:rsidR="00813A23">
              <w:rPr>
                <w:rFonts w:eastAsia="Cambria" w:cstheme="minorHAnsi"/>
                <w:bCs/>
              </w:rPr>
              <w:t>, versus how well</w:t>
            </w:r>
            <w:r w:rsidR="00820E82">
              <w:rPr>
                <w:rFonts w:eastAsia="Cambria" w:cstheme="minorHAnsi"/>
                <w:bCs/>
              </w:rPr>
              <w:t xml:space="preserve"> can more advanced emerging learners explain their responses and write out more developed responses, even citing the text to confirm findings.</w:t>
            </w:r>
          </w:p>
          <w:p w14:paraId="7D418207" w14:textId="1E0FC098" w:rsidR="00332335" w:rsidRPr="00332335" w:rsidRDefault="00332335" w:rsidP="00715032">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tc>
      </w:tr>
      <w:tr w:rsidR="00332335" w:rsidRPr="00E22C58" w14:paraId="702BA8FB" w14:textId="77777777" w:rsidTr="00715032">
        <w:trPr>
          <w:trHeight w:val="674"/>
        </w:trPr>
        <w:tc>
          <w:tcPr>
            <w:tcW w:w="9864" w:type="dxa"/>
            <w:shd w:val="clear" w:color="auto" w:fill="auto"/>
            <w:vAlign w:val="center"/>
          </w:tcPr>
          <w:p w14:paraId="0DB9AA54" w14:textId="621AC1D0" w:rsidR="00D73FAE" w:rsidRDefault="00332335" w:rsidP="00D73FAE">
            <w:pPr>
              <w:spacing w:after="200" w:line="276" w:lineRule="auto"/>
              <w:jc w:val="both"/>
              <w:rPr>
                <w:rFonts w:eastAsia="Cambria" w:cstheme="minorHAnsi"/>
                <w:bCs/>
              </w:rPr>
            </w:pPr>
            <w:r w:rsidRPr="007E1FF0">
              <w:rPr>
                <w:rFonts w:eastAsia="Times New Roman" w:cstheme="minorHAnsi"/>
                <w:b/>
                <w:bCs/>
                <w:color w:val="000000"/>
                <w:kern w:val="1"/>
                <w:sz w:val="28"/>
                <w:szCs w:val="28"/>
                <w:lang w:eastAsia="x-none"/>
              </w:rPr>
              <w:t>Extension</w:t>
            </w:r>
            <w:r w:rsidRPr="00175414">
              <w:rPr>
                <w:rFonts w:eastAsia="Times New Roman" w:cstheme="minorHAnsi"/>
                <w:b/>
                <w:bCs/>
                <w:color w:val="000000"/>
                <w:kern w:val="1"/>
                <w:lang w:eastAsia="x-none"/>
              </w:rPr>
              <w:t>:</w:t>
            </w:r>
            <w:r w:rsidR="00175414" w:rsidRPr="00175414">
              <w:rPr>
                <w:rFonts w:eastAsia="Cambria" w:cstheme="minorHAnsi"/>
                <w:bCs/>
              </w:rPr>
              <w:t xml:space="preserve"> As an extension, students will be asked to consider, write and respond to </w:t>
            </w:r>
            <w:r w:rsidR="00D73FAE">
              <w:rPr>
                <w:rFonts w:eastAsia="Cambria" w:cstheme="minorHAnsi"/>
                <w:bCs/>
              </w:rPr>
              <w:t>two question</w:t>
            </w:r>
            <w:r w:rsidR="00175414" w:rsidRPr="00175414">
              <w:rPr>
                <w:rFonts w:eastAsia="Cambria" w:cstheme="minorHAnsi"/>
                <w:bCs/>
              </w:rPr>
              <w:t xml:space="preserve"> that seek to promote their metacognitive and metalinguistic skills by positioning them to extend their comprehension and thinking. They will be asked to consider </w:t>
            </w:r>
            <w:r w:rsidR="00D73FAE">
              <w:rPr>
                <w:rFonts w:eastAsia="Cambria" w:cstheme="minorHAnsi"/>
                <w:bCs/>
              </w:rPr>
              <w:t>one question they would like to ask the author and one personal connection they make to the text image</w:t>
            </w:r>
            <w:r w:rsidR="00C872D6">
              <w:rPr>
                <w:rFonts w:eastAsia="Cambria" w:cstheme="minorHAnsi"/>
                <w:bCs/>
              </w:rPr>
              <w:t>:</w:t>
            </w:r>
          </w:p>
          <w:p w14:paraId="49AE978C" w14:textId="3DDFEE3C" w:rsidR="00D73FAE" w:rsidRPr="00D73FAE" w:rsidRDefault="00D73FAE" w:rsidP="00D73FAE">
            <w:pPr>
              <w:spacing w:after="200" w:line="276" w:lineRule="auto"/>
              <w:jc w:val="both"/>
              <w:rPr>
                <w:rFonts w:eastAsia="Cambria" w:cstheme="minorHAnsi"/>
                <w:bCs/>
              </w:rPr>
            </w:pPr>
            <w:r>
              <w:rPr>
                <w:rFonts w:eastAsia="Cambria" w:cstheme="minorHAnsi"/>
                <w:bCs/>
              </w:rPr>
              <w:t xml:space="preserve">3. </w:t>
            </w:r>
            <w:r w:rsidRPr="00D73FAE">
              <w:rPr>
                <w:rFonts w:eastAsia="Cambria" w:cstheme="minorHAnsi"/>
                <w:bCs/>
              </w:rPr>
              <w:t>One question I would like to ask the author is….</w:t>
            </w:r>
          </w:p>
          <w:p w14:paraId="49F89FF7" w14:textId="77777777" w:rsidR="00D73FAE" w:rsidRPr="00D73FAE" w:rsidRDefault="00D73FAE" w:rsidP="00D73FAE">
            <w:pPr>
              <w:spacing w:after="200" w:line="276" w:lineRule="auto"/>
              <w:jc w:val="both"/>
              <w:rPr>
                <w:rFonts w:eastAsia="Cambria" w:cstheme="minorHAnsi"/>
                <w:bCs/>
              </w:rPr>
            </w:pPr>
            <w:r w:rsidRPr="00D73FAE">
              <w:rPr>
                <w:rFonts w:eastAsia="Cambria" w:cstheme="minorHAnsi"/>
                <w:bCs/>
              </w:rPr>
              <w:lastRenderedPageBreak/>
              <w:t>I would like to know….</w:t>
            </w:r>
          </w:p>
          <w:p w14:paraId="621D92DB" w14:textId="77777777" w:rsidR="00D73FAE" w:rsidRPr="00D73FAE" w:rsidRDefault="00D73FAE" w:rsidP="00D73FAE">
            <w:pPr>
              <w:spacing w:after="200" w:line="276" w:lineRule="auto"/>
              <w:jc w:val="both"/>
              <w:rPr>
                <w:rFonts w:eastAsia="Cambria" w:cstheme="minorHAnsi"/>
                <w:bCs/>
              </w:rPr>
            </w:pPr>
            <w:r w:rsidRPr="00D73FAE">
              <w:rPr>
                <w:rFonts w:eastAsia="Cambria" w:cstheme="minorHAnsi"/>
                <w:bCs/>
              </w:rPr>
              <w:t>4. After reading the text, what connection can you make to the image?</w:t>
            </w:r>
          </w:p>
          <w:p w14:paraId="2397CA61" w14:textId="77777777" w:rsidR="00D73FAE" w:rsidRPr="00D73FAE" w:rsidRDefault="00D73FAE" w:rsidP="00D73FAE">
            <w:pPr>
              <w:spacing w:after="200" w:line="276" w:lineRule="auto"/>
              <w:jc w:val="both"/>
              <w:rPr>
                <w:rFonts w:eastAsia="Cambria" w:cstheme="minorHAnsi"/>
                <w:bCs/>
              </w:rPr>
            </w:pPr>
            <w:r w:rsidRPr="00D73FAE">
              <w:rPr>
                <w:rFonts w:eastAsia="Cambria" w:cstheme="minorHAnsi"/>
                <w:bCs/>
              </w:rPr>
              <w:t>One connection I can make to the image is…</w:t>
            </w:r>
          </w:p>
          <w:p w14:paraId="4A9AA7D3" w14:textId="3B336802" w:rsidR="00D73FAE" w:rsidRDefault="00D73FAE" w:rsidP="00D73FAE">
            <w:pPr>
              <w:spacing w:after="200" w:line="276" w:lineRule="auto"/>
              <w:jc w:val="both"/>
              <w:rPr>
                <w:rFonts w:eastAsia="Cambria" w:cstheme="minorHAnsi"/>
                <w:bCs/>
              </w:rPr>
            </w:pPr>
            <w:r w:rsidRPr="00D73FAE">
              <w:rPr>
                <w:rFonts w:eastAsia="Cambria" w:cstheme="minorHAnsi"/>
                <w:bCs/>
              </w:rPr>
              <w:t>I think the text connects to the image because…</w:t>
            </w:r>
          </w:p>
          <w:p w14:paraId="3E29F1B7" w14:textId="6A2ABCEA" w:rsidR="00902447" w:rsidRDefault="00902447" w:rsidP="00D73FAE">
            <w:pPr>
              <w:spacing w:after="200" w:line="276" w:lineRule="auto"/>
              <w:jc w:val="both"/>
              <w:rPr>
                <w:rFonts w:eastAsia="Cambria" w:cstheme="minorHAnsi"/>
                <w:b/>
                <w:bCs/>
                <w:color w:val="000000"/>
                <w:kern w:val="1"/>
                <w:lang w:eastAsia="x-none"/>
              </w:rPr>
            </w:pPr>
          </w:p>
          <w:p w14:paraId="049E4922" w14:textId="77777777" w:rsidR="00902447" w:rsidRPr="00175414" w:rsidRDefault="00902447" w:rsidP="00D73FAE">
            <w:pPr>
              <w:spacing w:after="200" w:line="276" w:lineRule="auto"/>
              <w:jc w:val="both"/>
              <w:rPr>
                <w:rFonts w:eastAsia="Times New Roman" w:cstheme="minorHAnsi"/>
                <w:b/>
                <w:bCs/>
                <w:color w:val="000000"/>
                <w:kern w:val="1"/>
                <w:lang w:eastAsia="x-none"/>
              </w:rPr>
            </w:pPr>
          </w:p>
          <w:p w14:paraId="4C1C2E5E" w14:textId="3F539C6D" w:rsidR="00332335" w:rsidRPr="00175414" w:rsidRDefault="00332335" w:rsidP="00175414">
            <w:pPr>
              <w:keepNext/>
              <w:keepLines/>
              <w:spacing w:before="240" w:after="240" w:line="240" w:lineRule="auto"/>
              <w:contextualSpacing/>
              <w:jc w:val="both"/>
              <w:outlineLvl w:val="0"/>
              <w:rPr>
                <w:rFonts w:eastAsia="Times New Roman" w:cstheme="minorHAnsi"/>
                <w:b/>
                <w:bCs/>
                <w:color w:val="000000"/>
                <w:kern w:val="1"/>
                <w:lang w:eastAsia="x-none"/>
              </w:rPr>
            </w:pPr>
          </w:p>
        </w:tc>
      </w:tr>
      <w:tr w:rsidR="00715032" w:rsidRPr="00E22C58" w14:paraId="71390501" w14:textId="77777777" w:rsidTr="00715032">
        <w:trPr>
          <w:trHeight w:val="1134"/>
        </w:trPr>
        <w:tc>
          <w:tcPr>
            <w:tcW w:w="9864" w:type="dxa"/>
            <w:vAlign w:val="center"/>
          </w:tcPr>
          <w:p w14:paraId="45A08AD9" w14:textId="77777777" w:rsidR="00715032" w:rsidRPr="00E22C58" w:rsidRDefault="00715032" w:rsidP="00715032">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r w:rsidRPr="00E22C58">
              <w:rPr>
                <w:rFonts w:ascii="Arial" w:eastAsia="Times New Roman" w:hAnsi="Arial" w:cs="Arial"/>
                <w:b/>
                <w:bCs/>
                <w:color w:val="000000"/>
                <w:kern w:val="1"/>
                <w:sz w:val="28"/>
                <w:szCs w:val="28"/>
                <w:lang w:val="x-none" w:eastAsia="x-none"/>
              </w:rPr>
              <w:lastRenderedPageBreak/>
              <w:t>Student Population</w:t>
            </w:r>
          </w:p>
          <w:p w14:paraId="53D84910" w14:textId="02C318A0" w:rsidR="000C6B5A" w:rsidRPr="00E55E26" w:rsidRDefault="000C6B5A" w:rsidP="000C6B5A">
            <w:pPr>
              <w:spacing w:after="0" w:line="240" w:lineRule="auto"/>
              <w:rPr>
                <w:rFonts w:eastAsia="Cambria" w:cstheme="minorHAnsi"/>
                <w:szCs w:val="24"/>
                <w:lang w:val="x-none" w:eastAsia="x-none"/>
              </w:rPr>
            </w:pPr>
            <w:r w:rsidRPr="00E55E26">
              <w:rPr>
                <w:rFonts w:eastAsia="Cambria" w:cstheme="minorHAnsi"/>
                <w:szCs w:val="24"/>
                <w:lang w:eastAsia="x-none"/>
              </w:rPr>
              <w:t>Esperanza Prep</w:t>
            </w:r>
            <w:r>
              <w:rPr>
                <w:rFonts w:eastAsia="Cambria" w:cstheme="minorHAnsi"/>
                <w:szCs w:val="24"/>
                <w:lang w:eastAsia="x-none"/>
              </w:rPr>
              <w:t xml:space="preserve"> middle and high school</w:t>
            </w:r>
            <w:r w:rsidRPr="00E55E26">
              <w:rPr>
                <w:rFonts w:eastAsia="Cambria" w:cstheme="minorHAnsi"/>
                <w:szCs w:val="24"/>
                <w:lang w:val="x-none" w:eastAsia="x-none"/>
              </w:rPr>
              <w:t xml:space="preserve"> has a diverse urban population, ranging from grades</w:t>
            </w:r>
            <w:r w:rsidRPr="00E55E26">
              <w:rPr>
                <w:rFonts w:eastAsia="Cambria" w:cstheme="minorHAnsi"/>
                <w:szCs w:val="24"/>
                <w:lang w:eastAsia="x-none"/>
              </w:rPr>
              <w:t xml:space="preserve"> 6-12</w:t>
            </w:r>
            <w:r w:rsidRPr="00E55E26">
              <w:rPr>
                <w:rFonts w:eastAsia="Cambria" w:cstheme="minorHAnsi"/>
                <w:szCs w:val="24"/>
                <w:lang w:val="x-none" w:eastAsia="x-none"/>
              </w:rPr>
              <w:t xml:space="preserve">. </w:t>
            </w:r>
            <w:r>
              <w:rPr>
                <w:rFonts w:eastAsia="Cambria" w:cstheme="minorHAnsi"/>
                <w:szCs w:val="24"/>
                <w:lang w:eastAsia="x-none"/>
              </w:rPr>
              <w:t>Located in East Harlem, New York, s</w:t>
            </w:r>
            <w:r w:rsidRPr="00E55E26">
              <w:rPr>
                <w:rFonts w:eastAsia="Cambria" w:cstheme="minorHAnsi"/>
                <w:szCs w:val="24"/>
                <w:lang w:val="x-none" w:eastAsia="x-none"/>
              </w:rPr>
              <w:t>tudent</w:t>
            </w:r>
            <w:r w:rsidRPr="00E55E26">
              <w:rPr>
                <w:rFonts w:eastAsia="Cambria" w:cstheme="minorHAnsi"/>
                <w:szCs w:val="24"/>
                <w:lang w:eastAsia="x-none"/>
              </w:rPr>
              <w:t>s</w:t>
            </w:r>
            <w:r w:rsidRPr="00E55E26">
              <w:rPr>
                <w:rFonts w:eastAsia="Cambria" w:cstheme="minorHAnsi"/>
                <w:szCs w:val="24"/>
                <w:lang w:val="x-none" w:eastAsia="x-none"/>
              </w:rPr>
              <w:t xml:space="preserve"> </w:t>
            </w:r>
            <w:r w:rsidRPr="00E55E26">
              <w:rPr>
                <w:rFonts w:eastAsia="Cambria" w:cstheme="minorHAnsi"/>
                <w:szCs w:val="24"/>
                <w:lang w:eastAsia="x-none"/>
              </w:rPr>
              <w:t xml:space="preserve">are mostly of Latin American descent, followed by African American students and some Chinese American and Middle Eastern students. </w:t>
            </w:r>
            <w:r w:rsidRPr="00E55E26">
              <w:rPr>
                <w:rFonts w:eastAsia="Cambria" w:cstheme="minorHAnsi"/>
                <w:szCs w:val="24"/>
                <w:lang w:val="x-none" w:eastAsia="x-none"/>
              </w:rPr>
              <w:t xml:space="preserve">The school also serves both general and special education students, as well as English language learners.  </w:t>
            </w:r>
          </w:p>
          <w:p w14:paraId="3AFB7715" w14:textId="77777777" w:rsidR="00715032" w:rsidRPr="00E22C58" w:rsidRDefault="00715032" w:rsidP="00715032">
            <w:pPr>
              <w:spacing w:after="0" w:line="240" w:lineRule="auto"/>
              <w:rPr>
                <w:rFonts w:ascii="Verdana" w:eastAsia="Cambria" w:hAnsi="Verdana" w:cs="Times New Roman"/>
                <w:szCs w:val="24"/>
                <w:lang w:val="x-none" w:eastAsia="x-none"/>
              </w:rPr>
            </w:pPr>
          </w:p>
          <w:p w14:paraId="5C1428B5" w14:textId="77777777" w:rsidR="00715032" w:rsidRPr="00E22C58" w:rsidRDefault="00715032" w:rsidP="00715032">
            <w:pPr>
              <w:spacing w:after="0" w:line="240" w:lineRule="auto"/>
              <w:rPr>
                <w:rFonts w:ascii="Verdana" w:eastAsia="Cambria" w:hAnsi="Verdana" w:cs="Times New Roman"/>
                <w:szCs w:val="24"/>
                <w:lang w:val="x-none" w:eastAsia="x-none"/>
              </w:rPr>
            </w:pPr>
          </w:p>
          <w:p w14:paraId="0C6A9DEB" w14:textId="77777777" w:rsidR="00715032" w:rsidRPr="00E22C58" w:rsidRDefault="00715032" w:rsidP="00715032">
            <w:pPr>
              <w:spacing w:after="0" w:line="240" w:lineRule="auto"/>
              <w:ind w:left="720"/>
              <w:rPr>
                <w:rFonts w:ascii="Arial" w:eastAsia="Cambria" w:hAnsi="Arial" w:cs="Arial"/>
                <w:szCs w:val="24"/>
              </w:rPr>
            </w:pPr>
          </w:p>
        </w:tc>
      </w:tr>
      <w:tr w:rsidR="00715032" w:rsidRPr="00E22C58" w14:paraId="1F6D3AAE" w14:textId="77777777" w:rsidTr="00715032">
        <w:trPr>
          <w:trHeight w:val="1134"/>
        </w:trPr>
        <w:tc>
          <w:tcPr>
            <w:tcW w:w="9864" w:type="dxa"/>
            <w:vAlign w:val="center"/>
          </w:tcPr>
          <w:p w14:paraId="3381DFE4" w14:textId="77777777" w:rsidR="00715032" w:rsidRPr="00E22C58" w:rsidRDefault="00715032" w:rsidP="00715032">
            <w:pPr>
              <w:spacing w:after="0" w:line="240" w:lineRule="auto"/>
              <w:rPr>
                <w:rFonts w:ascii="Arial" w:eastAsia="Cambria" w:hAnsi="Arial" w:cs="Arial"/>
                <w:b/>
                <w:sz w:val="28"/>
                <w:szCs w:val="28"/>
              </w:rPr>
            </w:pPr>
            <w:r w:rsidRPr="00E22C58">
              <w:rPr>
                <w:rFonts w:ascii="Arial" w:eastAsia="Cambria" w:hAnsi="Arial" w:cs="Arial"/>
                <w:b/>
                <w:sz w:val="28"/>
                <w:szCs w:val="28"/>
              </w:rPr>
              <w:t>Learning Community</w:t>
            </w:r>
          </w:p>
          <w:p w14:paraId="05A2EFC5" w14:textId="26D27796" w:rsidR="000C6B5A" w:rsidRPr="00E55E26" w:rsidRDefault="000C6B5A" w:rsidP="000C6B5A">
            <w:pPr>
              <w:spacing w:after="0" w:line="240" w:lineRule="auto"/>
              <w:rPr>
                <w:rFonts w:eastAsia="Cambria" w:cstheme="minorHAnsi"/>
                <w:szCs w:val="24"/>
                <w:lang w:eastAsia="x-none"/>
              </w:rPr>
            </w:pPr>
            <w:r w:rsidRPr="00E55E26">
              <w:rPr>
                <w:rFonts w:eastAsia="Cambria" w:cstheme="minorHAnsi"/>
                <w:szCs w:val="24"/>
                <w:lang w:eastAsia="x-none"/>
              </w:rPr>
              <w:t>Th</w:t>
            </w:r>
            <w:r w:rsidR="00250EC6">
              <w:rPr>
                <w:rFonts w:eastAsia="Cambria" w:cstheme="minorHAnsi"/>
                <w:szCs w:val="24"/>
                <w:lang w:eastAsia="x-none"/>
              </w:rPr>
              <w:t>is</w:t>
            </w:r>
            <w:r w:rsidRPr="00E55E26">
              <w:rPr>
                <w:rFonts w:eastAsia="Cambria" w:cstheme="minorHAnsi"/>
                <w:szCs w:val="24"/>
                <w:lang w:eastAsia="x-none"/>
              </w:rPr>
              <w:t xml:space="preserve"> English language learner</w:t>
            </w:r>
            <w:r w:rsidR="00250EC6">
              <w:rPr>
                <w:rFonts w:eastAsia="Cambria" w:cstheme="minorHAnsi"/>
                <w:szCs w:val="24"/>
                <w:lang w:eastAsia="x-none"/>
              </w:rPr>
              <w:t xml:space="preserve"> population</w:t>
            </w:r>
            <w:r w:rsidRPr="00E55E26">
              <w:rPr>
                <w:rFonts w:eastAsia="Cambria" w:cstheme="minorHAnsi"/>
                <w:szCs w:val="24"/>
                <w:lang w:eastAsia="x-none"/>
              </w:rPr>
              <w:t xml:space="preserve"> </w:t>
            </w:r>
            <w:r w:rsidR="00250EC6">
              <w:rPr>
                <w:rFonts w:eastAsia="Cambria" w:cstheme="minorHAnsi"/>
                <w:szCs w:val="24"/>
                <w:lang w:eastAsia="x-none"/>
              </w:rPr>
              <w:t>consists of</w:t>
            </w:r>
            <w:r w:rsidRPr="00E55E26">
              <w:rPr>
                <w:rFonts w:eastAsia="Cambria" w:cstheme="minorHAnsi"/>
                <w:szCs w:val="24"/>
                <w:lang w:eastAsia="x-none"/>
              </w:rPr>
              <w:t xml:space="preserve"> </w:t>
            </w:r>
            <w:r>
              <w:rPr>
                <w:rFonts w:eastAsia="Cambria" w:cstheme="minorHAnsi"/>
                <w:szCs w:val="24"/>
                <w:lang w:eastAsia="x-none"/>
              </w:rPr>
              <w:t>7</w:t>
            </w:r>
            <w:r w:rsidRPr="00E55E26">
              <w:rPr>
                <w:rFonts w:eastAsia="Cambria" w:cstheme="minorHAnsi"/>
                <w:szCs w:val="24"/>
                <w:vertAlign w:val="superscript"/>
                <w:lang w:eastAsia="x-none"/>
              </w:rPr>
              <w:t>th</w:t>
            </w:r>
            <w:r w:rsidRPr="00E55E26">
              <w:rPr>
                <w:rFonts w:eastAsia="Cambria" w:cstheme="minorHAnsi"/>
                <w:szCs w:val="24"/>
                <w:lang w:eastAsia="x-none"/>
              </w:rPr>
              <w:t xml:space="preserve"> graders who are </w:t>
            </w:r>
            <w:r>
              <w:rPr>
                <w:rFonts w:eastAsia="Cambria" w:cstheme="minorHAnsi"/>
                <w:szCs w:val="24"/>
                <w:lang w:eastAsia="x-none"/>
              </w:rPr>
              <w:t>mostly entering and emerging in proficiency</w:t>
            </w:r>
            <w:r w:rsidR="000F1953">
              <w:rPr>
                <w:rFonts w:eastAsia="Cambria" w:cstheme="minorHAnsi"/>
                <w:szCs w:val="24"/>
                <w:lang w:eastAsia="x-none"/>
              </w:rPr>
              <w:t>, as well as include</w:t>
            </w:r>
            <w:r w:rsidR="00250EC6">
              <w:rPr>
                <w:rFonts w:eastAsia="Cambria" w:cstheme="minorHAnsi"/>
                <w:szCs w:val="24"/>
                <w:lang w:eastAsia="x-none"/>
              </w:rPr>
              <w:t>s</w:t>
            </w:r>
            <w:r w:rsidR="000F1953">
              <w:rPr>
                <w:rFonts w:eastAsia="Cambria" w:cstheme="minorHAnsi"/>
                <w:szCs w:val="24"/>
                <w:lang w:eastAsia="x-none"/>
              </w:rPr>
              <w:t xml:space="preserve"> three expanding-level learners</w:t>
            </w:r>
            <w:r>
              <w:rPr>
                <w:rFonts w:eastAsia="Cambria" w:cstheme="minorHAnsi"/>
                <w:szCs w:val="24"/>
                <w:lang w:eastAsia="x-none"/>
              </w:rPr>
              <w:t>.</w:t>
            </w:r>
            <w:r w:rsidR="00250EC6">
              <w:rPr>
                <w:rFonts w:eastAsia="Cambria" w:cstheme="minorHAnsi"/>
                <w:szCs w:val="24"/>
                <w:lang w:eastAsia="x-none"/>
              </w:rPr>
              <w:t xml:space="preserve"> Students attend my mentor teacher’s ENL stand-alone Social Studies class from 11 a.m. – 12 p.m. </w:t>
            </w:r>
            <w:r w:rsidRPr="00E55E26">
              <w:rPr>
                <w:rFonts w:eastAsia="Cambria" w:cstheme="minorHAnsi"/>
                <w:szCs w:val="24"/>
                <w:lang w:eastAsia="x-none"/>
              </w:rPr>
              <w:t xml:space="preserve"> </w:t>
            </w:r>
            <w:r w:rsidR="000F1953">
              <w:rPr>
                <w:rFonts w:eastAsia="Cambria" w:cstheme="minorHAnsi"/>
                <w:szCs w:val="24"/>
                <w:lang w:eastAsia="x-none"/>
              </w:rPr>
              <w:t>There are eighteen learners in all, and s</w:t>
            </w:r>
            <w:r w:rsidR="00D8616D">
              <w:rPr>
                <w:rFonts w:eastAsia="Cambria" w:cstheme="minorHAnsi"/>
                <w:szCs w:val="24"/>
                <w:lang w:eastAsia="x-none"/>
              </w:rPr>
              <w:t xml:space="preserve">tudents are seated in tables of four throughout the classroom. </w:t>
            </w:r>
            <w:r w:rsidRPr="00E55E26">
              <w:rPr>
                <w:rFonts w:eastAsia="Cambria" w:cstheme="minorHAnsi"/>
                <w:szCs w:val="24"/>
                <w:lang w:eastAsia="x-none"/>
              </w:rPr>
              <w:t>Most student</w:t>
            </w:r>
            <w:r>
              <w:rPr>
                <w:rFonts w:eastAsia="Cambria" w:cstheme="minorHAnsi"/>
                <w:szCs w:val="24"/>
                <w:lang w:eastAsia="x-none"/>
              </w:rPr>
              <w:t>s</w:t>
            </w:r>
            <w:r w:rsidRPr="00E55E26">
              <w:rPr>
                <w:rFonts w:eastAsia="Cambria" w:cstheme="minorHAnsi"/>
                <w:szCs w:val="24"/>
                <w:lang w:eastAsia="x-none"/>
              </w:rPr>
              <w:t xml:space="preserve"> speak their native language</w:t>
            </w:r>
            <w:r>
              <w:rPr>
                <w:rFonts w:eastAsia="Cambria" w:cstheme="minorHAnsi"/>
                <w:szCs w:val="24"/>
                <w:lang w:eastAsia="x-none"/>
              </w:rPr>
              <w:t xml:space="preserve">, Spanish, and </w:t>
            </w:r>
            <w:r w:rsidR="000F1953">
              <w:rPr>
                <w:rFonts w:eastAsia="Cambria" w:cstheme="minorHAnsi"/>
                <w:szCs w:val="24"/>
                <w:lang w:eastAsia="x-none"/>
              </w:rPr>
              <w:t>three</w:t>
            </w:r>
            <w:r>
              <w:rPr>
                <w:rFonts w:eastAsia="Cambria" w:cstheme="minorHAnsi"/>
                <w:szCs w:val="24"/>
                <w:lang w:eastAsia="x-none"/>
              </w:rPr>
              <w:t xml:space="preserve"> students speak Arabic</w:t>
            </w:r>
            <w:r w:rsidRPr="00E55E26">
              <w:rPr>
                <w:rFonts w:eastAsia="Cambria" w:cstheme="minorHAnsi"/>
                <w:szCs w:val="24"/>
                <w:lang w:eastAsia="x-none"/>
              </w:rPr>
              <w:t xml:space="preserve">. Students </w:t>
            </w:r>
            <w:r w:rsidR="00250EC6">
              <w:rPr>
                <w:rFonts w:eastAsia="Cambria" w:cstheme="minorHAnsi"/>
                <w:szCs w:val="24"/>
                <w:lang w:eastAsia="x-none"/>
              </w:rPr>
              <w:t xml:space="preserve">will attempt to chat in English if addressed in English but prefer to speak mostly in Spanish or Arabic during their moments of socialization due to their comfort level with each other and </w:t>
            </w:r>
            <w:r w:rsidR="001903C2">
              <w:rPr>
                <w:rFonts w:eastAsia="Cambria" w:cstheme="minorHAnsi"/>
                <w:szCs w:val="24"/>
                <w:lang w:eastAsia="x-none"/>
              </w:rPr>
              <w:t xml:space="preserve">overall </w:t>
            </w:r>
            <w:r w:rsidR="00250EC6">
              <w:rPr>
                <w:rFonts w:eastAsia="Cambria" w:cstheme="minorHAnsi"/>
                <w:szCs w:val="24"/>
                <w:lang w:eastAsia="x-none"/>
              </w:rPr>
              <w:t xml:space="preserve">greater fluency in L1. </w:t>
            </w:r>
            <w:r w:rsidR="001903C2">
              <w:rPr>
                <w:rFonts w:eastAsia="Cambria" w:cstheme="minorHAnsi"/>
                <w:szCs w:val="24"/>
                <w:lang w:eastAsia="x-none"/>
              </w:rPr>
              <w:t>It should also be noted that th</w:t>
            </w:r>
            <w:r w:rsidR="00250EC6">
              <w:rPr>
                <w:rFonts w:eastAsia="Cambria" w:cstheme="minorHAnsi"/>
                <w:szCs w:val="24"/>
                <w:lang w:eastAsia="x-none"/>
              </w:rPr>
              <w:t xml:space="preserve">e expanding-level learners will joke around and conversate in English much more than the other </w:t>
            </w:r>
            <w:r w:rsidR="001903C2">
              <w:rPr>
                <w:rFonts w:eastAsia="Cambria" w:cstheme="minorHAnsi"/>
                <w:szCs w:val="24"/>
                <w:lang w:eastAsia="x-none"/>
              </w:rPr>
              <w:t>students</w:t>
            </w:r>
            <w:r w:rsidR="00250EC6">
              <w:rPr>
                <w:rFonts w:eastAsia="Cambria" w:cstheme="minorHAnsi"/>
                <w:szCs w:val="24"/>
                <w:lang w:eastAsia="x-none"/>
              </w:rPr>
              <w:t xml:space="preserve">. Students </w:t>
            </w:r>
            <w:r w:rsidRPr="00E55E26">
              <w:rPr>
                <w:rFonts w:eastAsia="Cambria" w:cstheme="minorHAnsi"/>
                <w:szCs w:val="24"/>
                <w:lang w:eastAsia="x-none"/>
              </w:rPr>
              <w:t xml:space="preserve">attend a public </w:t>
            </w:r>
            <w:r>
              <w:rPr>
                <w:rFonts w:eastAsia="Cambria" w:cstheme="minorHAnsi"/>
                <w:szCs w:val="24"/>
                <w:lang w:eastAsia="x-none"/>
              </w:rPr>
              <w:t>middle</w:t>
            </w:r>
            <w:r w:rsidR="00250EC6">
              <w:rPr>
                <w:rFonts w:eastAsia="Cambria" w:cstheme="minorHAnsi"/>
                <w:szCs w:val="24"/>
                <w:lang w:eastAsia="x-none"/>
              </w:rPr>
              <w:t xml:space="preserve"> school which is also a </w:t>
            </w:r>
            <w:r>
              <w:rPr>
                <w:rFonts w:eastAsia="Cambria" w:cstheme="minorHAnsi"/>
                <w:szCs w:val="24"/>
                <w:lang w:eastAsia="x-none"/>
              </w:rPr>
              <w:t>high school</w:t>
            </w:r>
            <w:r w:rsidRPr="00E55E26">
              <w:rPr>
                <w:rFonts w:eastAsia="Cambria" w:cstheme="minorHAnsi"/>
                <w:szCs w:val="24"/>
                <w:lang w:eastAsia="x-none"/>
              </w:rPr>
              <w:t xml:space="preserve"> in an urban setting</w:t>
            </w:r>
            <w:r w:rsidR="00E3689D">
              <w:rPr>
                <w:rFonts w:eastAsia="Cambria" w:cstheme="minorHAnsi"/>
                <w:szCs w:val="24"/>
                <w:lang w:eastAsia="x-none"/>
              </w:rPr>
              <w:t xml:space="preserve">, </w:t>
            </w:r>
            <w:r w:rsidR="00813A23">
              <w:rPr>
                <w:rFonts w:eastAsia="Cambria" w:cstheme="minorHAnsi"/>
                <w:szCs w:val="24"/>
                <w:lang w:eastAsia="x-none"/>
              </w:rPr>
              <w:t>specifically</w:t>
            </w:r>
            <w:r w:rsidR="00E3689D">
              <w:rPr>
                <w:rFonts w:eastAsia="Cambria" w:cstheme="minorHAnsi"/>
                <w:szCs w:val="24"/>
                <w:lang w:eastAsia="x-none"/>
              </w:rPr>
              <w:t xml:space="preserve"> located in East Harlem</w:t>
            </w:r>
            <w:r w:rsidR="00813A23">
              <w:rPr>
                <w:rFonts w:eastAsia="Cambria" w:cstheme="minorHAnsi"/>
                <w:szCs w:val="24"/>
                <w:lang w:eastAsia="x-none"/>
              </w:rPr>
              <w:t>, New York</w:t>
            </w:r>
            <w:r w:rsidRPr="00E55E26">
              <w:rPr>
                <w:rFonts w:eastAsia="Cambria" w:cstheme="minorHAnsi"/>
                <w:szCs w:val="24"/>
                <w:lang w:eastAsia="x-none"/>
              </w:rPr>
              <w:t xml:space="preserve">. </w:t>
            </w:r>
          </w:p>
          <w:p w14:paraId="1876F04B" w14:textId="77777777" w:rsidR="00715032" w:rsidRPr="00E22C58" w:rsidRDefault="00715032" w:rsidP="00715032">
            <w:pPr>
              <w:spacing w:after="0" w:line="240" w:lineRule="auto"/>
              <w:rPr>
                <w:rFonts w:ascii="Arial" w:eastAsia="Cambria" w:hAnsi="Arial" w:cs="Arial"/>
                <w:b/>
                <w:sz w:val="28"/>
                <w:szCs w:val="28"/>
              </w:rPr>
            </w:pPr>
          </w:p>
          <w:p w14:paraId="25ED2525" w14:textId="77777777" w:rsidR="00715032" w:rsidRPr="00E22C58" w:rsidRDefault="00715032" w:rsidP="00715032">
            <w:pPr>
              <w:spacing w:after="0" w:line="240" w:lineRule="auto"/>
              <w:rPr>
                <w:rFonts w:ascii="Arial" w:eastAsia="Cambria" w:hAnsi="Arial" w:cs="Arial"/>
                <w:b/>
                <w:sz w:val="28"/>
                <w:szCs w:val="28"/>
              </w:rPr>
            </w:pPr>
          </w:p>
          <w:p w14:paraId="15B6C340" w14:textId="77777777" w:rsidR="00715032" w:rsidRPr="00E22C58" w:rsidRDefault="00715032" w:rsidP="00715032">
            <w:pPr>
              <w:spacing w:after="0" w:line="240" w:lineRule="auto"/>
              <w:ind w:left="720"/>
              <w:rPr>
                <w:rFonts w:ascii="Arial" w:eastAsia="Cambria" w:hAnsi="Arial" w:cs="Arial"/>
                <w:szCs w:val="24"/>
              </w:rPr>
            </w:pPr>
          </w:p>
        </w:tc>
      </w:tr>
      <w:tr w:rsidR="00715032" w:rsidRPr="00E22C58" w14:paraId="65B04734" w14:textId="77777777" w:rsidTr="00715032">
        <w:trPr>
          <w:trHeight w:val="728"/>
        </w:trPr>
        <w:tc>
          <w:tcPr>
            <w:tcW w:w="9864" w:type="dxa"/>
            <w:vAlign w:val="center"/>
          </w:tcPr>
          <w:p w14:paraId="3C70E32D" w14:textId="69B57662" w:rsidR="00715032" w:rsidRDefault="00715032" w:rsidP="00715032">
            <w:pPr>
              <w:spacing w:after="0" w:line="240" w:lineRule="auto"/>
              <w:rPr>
                <w:rFonts w:ascii="Arial" w:eastAsia="Cambria" w:hAnsi="Arial" w:cs="Arial"/>
                <w:b/>
                <w:bCs/>
                <w:sz w:val="28"/>
                <w:szCs w:val="28"/>
              </w:rPr>
            </w:pPr>
            <w:r w:rsidRPr="00E22C58">
              <w:rPr>
                <w:rFonts w:ascii="Arial" w:eastAsia="Cambria" w:hAnsi="Arial" w:cs="Arial"/>
                <w:b/>
                <w:bCs/>
                <w:sz w:val="28"/>
                <w:szCs w:val="28"/>
              </w:rPr>
              <w:t>Materials/Resources</w:t>
            </w:r>
          </w:p>
          <w:p w14:paraId="2DFF1246" w14:textId="77777777" w:rsidR="003B2942" w:rsidRDefault="000C6B5A" w:rsidP="000C6B5A">
            <w:pPr>
              <w:spacing w:after="0" w:line="240" w:lineRule="auto"/>
              <w:rPr>
                <w:rFonts w:eastAsia="Cambria" w:cstheme="minorHAnsi"/>
              </w:rPr>
            </w:pPr>
            <w:r w:rsidRPr="00E85BBA">
              <w:rPr>
                <w:rFonts w:eastAsia="Cambria" w:cstheme="minorHAnsi"/>
              </w:rPr>
              <w:t>I will present the lesson via a smart board</w:t>
            </w:r>
            <w:r w:rsidR="001903C2">
              <w:rPr>
                <w:rFonts w:eastAsia="Cambria" w:cstheme="minorHAnsi"/>
              </w:rPr>
              <w:t xml:space="preserve"> connected to a laptop</w:t>
            </w:r>
            <w:r w:rsidRPr="00E85BBA">
              <w:rPr>
                <w:rFonts w:eastAsia="Cambria" w:cstheme="minorHAnsi"/>
              </w:rPr>
              <w:t xml:space="preserve">. The lesson also calls for copies of the reading </w:t>
            </w:r>
            <w:r w:rsidR="001903C2">
              <w:rPr>
                <w:rFonts w:eastAsia="Cambria" w:cstheme="minorHAnsi"/>
              </w:rPr>
              <w:t xml:space="preserve">which includes an attached image/image response and questions framed within a vignette reading matrix/graphic organizer. </w:t>
            </w:r>
            <w:r w:rsidR="003B2942">
              <w:rPr>
                <w:rFonts w:eastAsia="Cambria" w:cstheme="minorHAnsi"/>
              </w:rPr>
              <w:t xml:space="preserve">The readings and questions are extracted from a Department of Education ELL curriculum. As the copies were provided by my mentor teacher by email, I have no specific publishing information to offer at this time. </w:t>
            </w:r>
          </w:p>
          <w:p w14:paraId="0DFA957B" w14:textId="0E0697ED" w:rsidR="000C6B5A" w:rsidRPr="00E85BBA" w:rsidRDefault="001903C2" w:rsidP="000C6B5A">
            <w:pPr>
              <w:spacing w:after="0" w:line="240" w:lineRule="auto"/>
              <w:rPr>
                <w:rFonts w:eastAsia="Cambria" w:cstheme="minorHAnsi"/>
              </w:rPr>
            </w:pPr>
            <w:r>
              <w:rPr>
                <w:rFonts w:eastAsia="Cambria" w:cstheme="minorHAnsi"/>
              </w:rPr>
              <w:t xml:space="preserve">Learners are provided pencils as needed and will be offered highlighters as well.  Students will remain seated at their assigned tables for the round robin portion due to time constraints. </w:t>
            </w:r>
            <w:r w:rsidR="000C6B5A" w:rsidRPr="00E85BBA">
              <w:rPr>
                <w:rFonts w:eastAsia="Cambria" w:cstheme="minorHAnsi"/>
              </w:rPr>
              <w:t xml:space="preserve"> </w:t>
            </w:r>
          </w:p>
          <w:p w14:paraId="6D99CE0B" w14:textId="77777777" w:rsidR="00715032" w:rsidRPr="00E22C58" w:rsidRDefault="00715032" w:rsidP="00715032">
            <w:pPr>
              <w:spacing w:after="0" w:line="240" w:lineRule="auto"/>
              <w:rPr>
                <w:rFonts w:ascii="Arial" w:eastAsia="Cambria" w:hAnsi="Arial" w:cs="Arial"/>
                <w:b/>
                <w:bCs/>
                <w:sz w:val="28"/>
                <w:szCs w:val="28"/>
              </w:rPr>
            </w:pPr>
          </w:p>
          <w:p w14:paraId="408266D8" w14:textId="77777777" w:rsidR="00715032" w:rsidRPr="00E22C58" w:rsidRDefault="00715032" w:rsidP="00715032">
            <w:pPr>
              <w:spacing w:after="0" w:line="240" w:lineRule="auto"/>
              <w:rPr>
                <w:rFonts w:ascii="Arial" w:eastAsia="Cambria" w:hAnsi="Arial" w:cs="Arial"/>
                <w:bCs/>
                <w:szCs w:val="24"/>
              </w:rPr>
            </w:pPr>
          </w:p>
        </w:tc>
      </w:tr>
    </w:tbl>
    <w:p w14:paraId="79758549" w14:textId="77777777" w:rsidR="00E22C58" w:rsidRPr="00E22C58" w:rsidRDefault="00E22C58" w:rsidP="00E22C58">
      <w:pPr>
        <w:spacing w:after="0" w:line="240" w:lineRule="auto"/>
        <w:rPr>
          <w:rFonts w:ascii="Times New Roman" w:eastAsia="Cambria" w:hAnsi="Times New Roman" w:cs="Times New Roman"/>
          <w:szCs w:val="24"/>
        </w:rPr>
      </w:pPr>
    </w:p>
    <w:p w14:paraId="2C873AA5" w14:textId="41AE2510" w:rsidR="00E22C58" w:rsidRDefault="00E22C58" w:rsidP="00E22C58">
      <w:pPr>
        <w:spacing w:after="0" w:line="240" w:lineRule="auto"/>
        <w:rPr>
          <w:rFonts w:ascii="Times New Roman" w:eastAsia="Cambria" w:hAnsi="Times New Roman" w:cs="Times New Roman"/>
          <w:szCs w:val="24"/>
        </w:rPr>
      </w:pPr>
    </w:p>
    <w:tbl>
      <w:tblPr>
        <w:tblStyle w:val="TableGrid"/>
        <w:tblpPr w:leftFromText="180" w:rightFromText="180" w:vertAnchor="text" w:horzAnchor="margin" w:tblpY="-44"/>
        <w:tblW w:w="0" w:type="auto"/>
        <w:tblLook w:val="04A0" w:firstRow="1" w:lastRow="0" w:firstColumn="1" w:lastColumn="0" w:noHBand="0" w:noVBand="1"/>
      </w:tblPr>
      <w:tblGrid>
        <w:gridCol w:w="9350"/>
      </w:tblGrid>
      <w:tr w:rsidR="00DD377B" w:rsidRPr="00E22C58" w14:paraId="0303DCAC" w14:textId="77777777" w:rsidTr="00DD377B">
        <w:tc>
          <w:tcPr>
            <w:tcW w:w="9350" w:type="dxa"/>
          </w:tcPr>
          <w:p w14:paraId="2A8988D5" w14:textId="77777777" w:rsidR="00DD377B" w:rsidRPr="00E22C58" w:rsidRDefault="00DD377B" w:rsidP="00DD377B">
            <w:pPr>
              <w:rPr>
                <w:rFonts w:ascii="Arial" w:eastAsia="Cambria" w:hAnsi="Arial" w:cs="Arial"/>
                <w:b/>
                <w:bCs/>
                <w:sz w:val="28"/>
                <w:szCs w:val="28"/>
              </w:rPr>
            </w:pPr>
            <w:r w:rsidRPr="00E22C58">
              <w:rPr>
                <w:rFonts w:ascii="Arial" w:eastAsia="Cambria" w:hAnsi="Arial" w:cs="Arial"/>
                <w:b/>
                <w:bCs/>
                <w:sz w:val="28"/>
                <w:szCs w:val="28"/>
              </w:rPr>
              <w:lastRenderedPageBreak/>
              <w:t>Section II: Lesson Plan Commentary</w:t>
            </w:r>
          </w:p>
          <w:p w14:paraId="795312C4" w14:textId="77777777" w:rsidR="00DD377B" w:rsidRPr="00E22C58" w:rsidRDefault="00DD377B" w:rsidP="00DD377B">
            <w:pPr>
              <w:rPr>
                <w:rFonts w:ascii="Times New Roman" w:eastAsia="Cambria" w:hAnsi="Times New Roman" w:cs="Times New Roman"/>
                <w:b/>
                <w:bCs/>
                <w:szCs w:val="24"/>
              </w:rPr>
            </w:pPr>
            <w:r w:rsidRPr="00E22C58">
              <w:rPr>
                <w:rFonts w:ascii="Arial" w:eastAsia="Cambria" w:hAnsi="Arial" w:cs="Arial"/>
                <w:b/>
                <w:bCs/>
                <w:sz w:val="28"/>
                <w:szCs w:val="28"/>
              </w:rPr>
              <w:t>Reflection</w:t>
            </w:r>
          </w:p>
        </w:tc>
      </w:tr>
      <w:tr w:rsidR="00DD377B" w:rsidRPr="00E22C58" w14:paraId="7C24FF71" w14:textId="77777777" w:rsidTr="00DD377B">
        <w:tc>
          <w:tcPr>
            <w:tcW w:w="9350" w:type="dxa"/>
          </w:tcPr>
          <w:p w14:paraId="46356283" w14:textId="77777777" w:rsidR="00DD377B" w:rsidRPr="00E22C58" w:rsidRDefault="00DD377B" w:rsidP="00DD377B">
            <w:pPr>
              <w:rPr>
                <w:rFonts w:ascii="Times New Roman" w:eastAsia="Cambria" w:hAnsi="Times New Roman" w:cs="Times New Roman"/>
                <w:szCs w:val="24"/>
              </w:rPr>
            </w:pPr>
          </w:p>
          <w:p w14:paraId="091125FE" w14:textId="77777777" w:rsidR="00DD377B" w:rsidRPr="00E22C58" w:rsidRDefault="00DD377B" w:rsidP="00DD377B">
            <w:pPr>
              <w:rPr>
                <w:rFonts w:ascii="Times New Roman" w:eastAsia="Cambria" w:hAnsi="Times New Roman" w:cs="Times New Roman"/>
                <w:szCs w:val="24"/>
              </w:rPr>
            </w:pPr>
          </w:p>
          <w:p w14:paraId="14E677C3" w14:textId="06DAFD0B" w:rsidR="002F6755" w:rsidRDefault="002F6755" w:rsidP="002F6755">
            <w:pPr>
              <w:rPr>
                <w:rFonts w:eastAsia="Cambria" w:cstheme="minorHAnsi"/>
                <w:szCs w:val="24"/>
              </w:rPr>
            </w:pPr>
            <w:r>
              <w:rPr>
                <w:rFonts w:eastAsia="Cambria" w:cstheme="minorHAnsi"/>
                <w:szCs w:val="24"/>
              </w:rPr>
              <w:t>The lesson went well in that it provided learners, mostly of entering and emerging proficiencies, plenty of opportunities to read, speak and write English</w:t>
            </w:r>
            <w:r w:rsidR="00D453A2">
              <w:rPr>
                <w:rFonts w:eastAsia="Cambria" w:cstheme="minorHAnsi"/>
                <w:szCs w:val="24"/>
              </w:rPr>
              <w:t>,</w:t>
            </w:r>
            <w:r>
              <w:rPr>
                <w:rFonts w:eastAsia="Cambria" w:cstheme="minorHAnsi"/>
                <w:szCs w:val="24"/>
              </w:rPr>
              <w:t xml:space="preserve"> and to also use their L1 to</w:t>
            </w:r>
            <w:r w:rsidR="00D453A2">
              <w:rPr>
                <w:rFonts w:eastAsia="Cambria" w:cstheme="minorHAnsi"/>
                <w:szCs w:val="24"/>
              </w:rPr>
              <w:t xml:space="preserve"> interpret content and</w:t>
            </w:r>
            <w:r>
              <w:rPr>
                <w:rFonts w:eastAsia="Cambria" w:cstheme="minorHAnsi"/>
                <w:szCs w:val="24"/>
              </w:rPr>
              <w:t xml:space="preserve"> make connections to English key words, concepts and sentence structures in creating oral and written responses. The general outline of establishing prior knowledge and building background, skimming and scanning, as well as guided and independent practices were present. However, due to the amount of entering students, some of which started within the past two weeks, a clearer step by step presentation of skimming and scanning for text features such as title, author name placement and keywords within the text reading, was necessary to establish a clearer and firmer foundation from where to obtain the required responses for the class exercises. Not reviewing these elements on a step by step basis during the focus lesson and guided practice portions of the lesson, and unknowingly taking for granted that learners were already familiar with these strategies, caused me to have to explain even more as to how to go about the group work questions and responses. By this, I was not able to ideally observe more equipped learners developing and constructing understanding and appropriate application for themselves and among themselves. </w:t>
            </w:r>
          </w:p>
          <w:p w14:paraId="5BE5E5E9" w14:textId="1E7EAE0C" w:rsidR="00662A69" w:rsidRPr="00E17168" w:rsidRDefault="002F6755" w:rsidP="002F6755">
            <w:pPr>
              <w:rPr>
                <w:rFonts w:ascii="Times New Roman" w:eastAsia="Cambria" w:hAnsi="Times New Roman" w:cs="Times New Roman"/>
                <w:szCs w:val="24"/>
              </w:rPr>
            </w:pPr>
            <w:r>
              <w:rPr>
                <w:rFonts w:eastAsia="Cambria" w:cstheme="minorHAnsi"/>
                <w:szCs w:val="24"/>
              </w:rPr>
              <w:t>To this, I should add that calling upon students during the guided practice, in addition to encouraging the least proficient speakers to make attempts at responding to questions which were posed expressively and used context clues, helped compensate somewhat in building comprehensible input for them. This approach kept the lesson from being a failure in that learners became engaged and expressed sincere interest in what each other had to say, many desiring to add to others’ input, especially during the building background and guided practice phases of the lesson that referred back to push and pull factors from previous lessons. Because the topic of obstacles to human migration, was familiar to many, learners had much to volunteer in terms of insight as to what obstacles immigrants face when migrating to a new country, considered by many as a new home. I was reminded of the daily personal narrative that still echoes among many learners and as such, is interwoven within the overall Im</w:t>
            </w:r>
            <w:r w:rsidRPr="00761C9C">
              <w:rPr>
                <w:rFonts w:eastAsia="Cambria" w:cstheme="minorHAnsi"/>
                <w:i/>
                <w:iCs/>
                <w:szCs w:val="24"/>
              </w:rPr>
              <w:t xml:space="preserve">migrant </w:t>
            </w:r>
            <w:r>
              <w:rPr>
                <w:rFonts w:eastAsia="Cambria" w:cstheme="minorHAnsi"/>
                <w:i/>
                <w:iCs/>
                <w:szCs w:val="24"/>
              </w:rPr>
              <w:t>E</w:t>
            </w:r>
            <w:r>
              <w:rPr>
                <w:rFonts w:eastAsia="Cambria" w:cstheme="minorHAnsi"/>
                <w:szCs w:val="24"/>
              </w:rPr>
              <w:t xml:space="preserve">xperience. I was reminded that obstacles immigrants face, outside the push and pull factors explored in past lessons, extended to the breakup of family units, insecurity of not learning the language adequately enough, not fitting into mainstream society, discrimination, missing home enough to want to return back to one’s roots and such. Such responses not only inspired class discussions but also revealed the depth of understanding learners have when the right questions and connections are made. The lesson, however, required more development in providing the right tools in extracting such concepts from the readings and framing these cultural assets into concise and precise responses. </w:t>
            </w:r>
            <w:r w:rsidR="00662A69">
              <w:rPr>
                <w:rFonts w:eastAsia="Cambria" w:cstheme="minorHAnsi"/>
                <w:szCs w:val="24"/>
              </w:rPr>
              <w:t xml:space="preserve"> The attached PowerPoint presentation is my revised attempt to address the components that were missing in my original presentation. In it, I have added an image response and skim and scan review that addresses the reading comprehension strategies learners would need to respond to the exercises that follow. The reviews address the who, when and why </w:t>
            </w:r>
            <w:r w:rsidR="00E17168">
              <w:rPr>
                <w:rFonts w:eastAsia="Cambria" w:cstheme="minorHAnsi"/>
                <w:szCs w:val="24"/>
              </w:rPr>
              <w:t>of the reading, further assisting learners in developing their interest of the author’s experiences and in making personal connections with the text images during their exit slips/independent portion of the lesson.</w:t>
            </w:r>
          </w:p>
          <w:p w14:paraId="753083B3" w14:textId="77777777" w:rsidR="00DD377B" w:rsidRDefault="002F6755" w:rsidP="00DD377B">
            <w:pPr>
              <w:rPr>
                <w:rFonts w:eastAsia="Cambria" w:cstheme="minorHAnsi"/>
                <w:szCs w:val="24"/>
              </w:rPr>
            </w:pPr>
            <w:r>
              <w:rPr>
                <w:rFonts w:eastAsia="Cambria" w:cstheme="minorHAnsi"/>
                <w:szCs w:val="24"/>
              </w:rPr>
              <w:t xml:space="preserve">In hindsight, I have learned to not take for granted that students are adequately equipped to complete certain exercise because of the timing of the unit progression. It is always best to critically look at the lesson and </w:t>
            </w:r>
            <w:r w:rsidR="00E17168">
              <w:rPr>
                <w:rFonts w:eastAsia="Cambria" w:cstheme="minorHAnsi"/>
                <w:szCs w:val="24"/>
              </w:rPr>
              <w:t>assess h</w:t>
            </w:r>
            <w:r>
              <w:rPr>
                <w:rFonts w:eastAsia="Cambria" w:cstheme="minorHAnsi"/>
                <w:szCs w:val="24"/>
              </w:rPr>
              <w:t>ow up to speed learners are in their skill sets to meet prerequisites, especially as a visiting student teacher. By considering the full picture and asking the right questions, one is able to ensure that students are equipped to complete tasks and exercises successfully</w:t>
            </w:r>
            <w:r w:rsidR="00662A69">
              <w:rPr>
                <w:rFonts w:eastAsia="Cambria" w:cstheme="minorHAnsi"/>
                <w:szCs w:val="24"/>
              </w:rPr>
              <w:t xml:space="preserve"> and with greater </w:t>
            </w:r>
            <w:r w:rsidR="00764696">
              <w:rPr>
                <w:rFonts w:eastAsia="Cambria" w:cstheme="minorHAnsi"/>
                <w:szCs w:val="24"/>
              </w:rPr>
              <w:t>clarity and understanding.</w:t>
            </w:r>
            <w:r>
              <w:rPr>
                <w:rFonts w:eastAsia="Cambria" w:cstheme="minorHAnsi"/>
                <w:szCs w:val="24"/>
              </w:rPr>
              <w:t xml:space="preserve"> </w:t>
            </w:r>
          </w:p>
          <w:p w14:paraId="6F2F3353" w14:textId="77777777" w:rsidR="001F19F6" w:rsidRDefault="001F19F6" w:rsidP="00DD377B">
            <w:pPr>
              <w:rPr>
                <w:rFonts w:ascii="Times New Roman" w:eastAsia="Cambria" w:hAnsi="Times New Roman" w:cstheme="minorHAnsi"/>
                <w:szCs w:val="24"/>
              </w:rPr>
            </w:pPr>
          </w:p>
          <w:p w14:paraId="6835F7D7" w14:textId="77777777" w:rsidR="001F19F6" w:rsidRDefault="001F19F6" w:rsidP="00DD377B">
            <w:pPr>
              <w:rPr>
                <w:rFonts w:ascii="Times New Roman" w:eastAsia="Cambria" w:hAnsi="Times New Roman" w:cstheme="minorHAnsi"/>
                <w:szCs w:val="24"/>
              </w:rPr>
            </w:pPr>
          </w:p>
          <w:p w14:paraId="52761DBB" w14:textId="77777777" w:rsidR="001F19F6" w:rsidRDefault="00510414" w:rsidP="00DD377B">
            <w:pPr>
              <w:rPr>
                <w:rFonts w:ascii="Times New Roman" w:eastAsia="Cambria" w:hAnsi="Times New Roman" w:cstheme="minorHAnsi"/>
                <w:szCs w:val="24"/>
              </w:rPr>
            </w:pPr>
            <w:r>
              <w:rPr>
                <w:rFonts w:ascii="Times New Roman" w:eastAsia="Cambria" w:hAnsi="Times New Roman" w:cstheme="minorHAnsi"/>
                <w:szCs w:val="24"/>
              </w:rPr>
              <w:t>How did it feel to videotape a teaching point?</w:t>
            </w:r>
          </w:p>
          <w:p w14:paraId="21542DCF" w14:textId="77777777" w:rsidR="00510414" w:rsidRDefault="00510414" w:rsidP="00DD377B">
            <w:pPr>
              <w:rPr>
                <w:rFonts w:ascii="Times New Roman" w:eastAsia="Cambria" w:hAnsi="Times New Roman" w:cstheme="minorHAnsi"/>
                <w:szCs w:val="24"/>
              </w:rPr>
            </w:pPr>
          </w:p>
          <w:p w14:paraId="1994CA63" w14:textId="35A7931E" w:rsidR="00510414" w:rsidRPr="00E22C58" w:rsidRDefault="00510414" w:rsidP="00DD377B">
            <w:pPr>
              <w:rPr>
                <w:rFonts w:ascii="Times New Roman" w:eastAsia="Cambria" w:hAnsi="Times New Roman" w:cs="Times New Roman"/>
                <w:szCs w:val="24"/>
              </w:rPr>
            </w:pPr>
            <w:r>
              <w:rPr>
                <w:rFonts w:ascii="Times New Roman" w:eastAsia="Cambria" w:hAnsi="Times New Roman" w:cstheme="minorHAnsi"/>
                <w:szCs w:val="24"/>
              </w:rPr>
              <w:t xml:space="preserve">I </w:t>
            </w:r>
            <w:r w:rsidR="00C0192F">
              <w:rPr>
                <w:rFonts w:ascii="Times New Roman" w:eastAsia="Cambria" w:hAnsi="Times New Roman" w:cstheme="minorHAnsi"/>
                <w:szCs w:val="24"/>
              </w:rPr>
              <w:t xml:space="preserve">found the videotaping of my </w:t>
            </w:r>
            <w:r w:rsidR="007F4C66">
              <w:rPr>
                <w:rFonts w:ascii="Times New Roman" w:eastAsia="Cambria" w:hAnsi="Times New Roman" w:cstheme="minorHAnsi"/>
                <w:szCs w:val="24"/>
              </w:rPr>
              <w:t xml:space="preserve">teaching point to be an honestly effective manner to see the areas I am doing better in and the areas I still need to polish up. I also found the process empowering as it allows me to become more comfortable with seeing myself in teaching mode. I came away from this experience satisfied that my pace of speech has slowed down considerably, and that my expressiveness is not overly done. Ideally, I would allow learners more opportunities </w:t>
            </w:r>
            <w:r w:rsidR="00194B0C">
              <w:rPr>
                <w:rFonts w:ascii="Times New Roman" w:eastAsia="Cambria" w:hAnsi="Times New Roman" w:cstheme="minorHAnsi"/>
                <w:szCs w:val="24"/>
              </w:rPr>
              <w:t xml:space="preserve">to interact with me, in addition to others – moments </w:t>
            </w:r>
            <w:r w:rsidR="007F4C66">
              <w:rPr>
                <w:rFonts w:ascii="Times New Roman" w:eastAsia="Cambria" w:hAnsi="Times New Roman" w:cstheme="minorHAnsi"/>
                <w:szCs w:val="24"/>
              </w:rPr>
              <w:t>where I can watch myself wait on them</w:t>
            </w:r>
            <w:r w:rsidR="00194B0C">
              <w:rPr>
                <w:rFonts w:ascii="Times New Roman" w:eastAsia="Cambria" w:hAnsi="Times New Roman" w:cstheme="minorHAnsi"/>
                <w:szCs w:val="24"/>
              </w:rPr>
              <w:t>,</w:t>
            </w:r>
            <w:r w:rsidR="007F4C66">
              <w:rPr>
                <w:rFonts w:ascii="Times New Roman" w:eastAsia="Cambria" w:hAnsi="Times New Roman" w:cstheme="minorHAnsi"/>
                <w:szCs w:val="24"/>
              </w:rPr>
              <w:t xml:space="preserve"> guide them as needed, and hopefully, not </w:t>
            </w:r>
            <w:r w:rsidR="00194B0C">
              <w:rPr>
                <w:rFonts w:ascii="Times New Roman" w:eastAsia="Cambria" w:hAnsi="Times New Roman" w:cstheme="minorHAnsi"/>
                <w:szCs w:val="24"/>
              </w:rPr>
              <w:t xml:space="preserve">be tempted to </w:t>
            </w:r>
            <w:r w:rsidR="007F4C66">
              <w:rPr>
                <w:rFonts w:ascii="Times New Roman" w:eastAsia="Cambria" w:hAnsi="Times New Roman" w:cstheme="minorHAnsi"/>
                <w:szCs w:val="24"/>
              </w:rPr>
              <w:t>talk over them</w:t>
            </w:r>
            <w:r w:rsidR="00FB0C3A">
              <w:rPr>
                <w:rFonts w:ascii="Times New Roman" w:eastAsia="Cambria" w:hAnsi="Times New Roman" w:cstheme="minorHAnsi"/>
                <w:szCs w:val="24"/>
              </w:rPr>
              <w:t xml:space="preserve"> or finish their thoughts</w:t>
            </w:r>
            <w:r w:rsidR="00194B0C">
              <w:rPr>
                <w:rFonts w:ascii="Times New Roman" w:eastAsia="Cambria" w:hAnsi="Times New Roman" w:cstheme="minorHAnsi"/>
                <w:szCs w:val="24"/>
              </w:rPr>
              <w:t>…</w:t>
            </w:r>
            <w:r w:rsidR="007F4C66">
              <w:rPr>
                <w:rFonts w:ascii="Times New Roman" w:eastAsia="Cambria" w:hAnsi="Times New Roman" w:cstheme="minorHAnsi"/>
                <w:szCs w:val="24"/>
              </w:rPr>
              <w:t xml:space="preserve"> </w:t>
            </w:r>
            <w:r w:rsidR="00194B0C">
              <w:rPr>
                <w:rFonts w:ascii="Times New Roman" w:eastAsia="Cambria" w:hAnsi="Times New Roman" w:cstheme="minorHAnsi"/>
                <w:szCs w:val="24"/>
              </w:rPr>
              <w:t xml:space="preserve"> Due </w:t>
            </w:r>
            <w:r w:rsidR="007F4C66">
              <w:rPr>
                <w:rFonts w:ascii="Times New Roman" w:eastAsia="Cambria" w:hAnsi="Times New Roman" w:cstheme="minorHAnsi"/>
                <w:szCs w:val="24"/>
              </w:rPr>
              <w:t xml:space="preserve">to the changes we have experienced recently, </w:t>
            </w:r>
            <w:r w:rsidR="00194B0C">
              <w:rPr>
                <w:rFonts w:ascii="Times New Roman" w:eastAsia="Cambria" w:hAnsi="Times New Roman" w:cstheme="minorHAnsi"/>
                <w:szCs w:val="24"/>
              </w:rPr>
              <w:t xml:space="preserve">however, I accept that I </w:t>
            </w:r>
            <w:r w:rsidR="007F4C66">
              <w:rPr>
                <w:rFonts w:ascii="Times New Roman" w:eastAsia="Cambria" w:hAnsi="Times New Roman" w:cstheme="minorHAnsi"/>
                <w:szCs w:val="24"/>
              </w:rPr>
              <w:t xml:space="preserve">can only reflect on such </w:t>
            </w:r>
            <w:r w:rsidR="00194B0C">
              <w:rPr>
                <w:rFonts w:ascii="Times New Roman" w:eastAsia="Cambria" w:hAnsi="Times New Roman" w:cstheme="minorHAnsi"/>
                <w:szCs w:val="24"/>
              </w:rPr>
              <w:t xml:space="preserve">scenarios and </w:t>
            </w:r>
            <w:r w:rsidR="00FB0C3A">
              <w:rPr>
                <w:rFonts w:ascii="Times New Roman" w:eastAsia="Cambria" w:hAnsi="Times New Roman" w:cstheme="minorHAnsi"/>
                <w:szCs w:val="24"/>
              </w:rPr>
              <w:t xml:space="preserve">possible </w:t>
            </w:r>
            <w:r w:rsidR="00194B0C">
              <w:rPr>
                <w:rFonts w:ascii="Times New Roman" w:eastAsia="Cambria" w:hAnsi="Times New Roman" w:cstheme="minorHAnsi"/>
                <w:szCs w:val="24"/>
              </w:rPr>
              <w:t xml:space="preserve">past moments to tweak any time I may have been tempted to </w:t>
            </w:r>
            <w:r w:rsidR="00FB0C3A">
              <w:rPr>
                <w:rFonts w:ascii="Times New Roman" w:eastAsia="Cambria" w:hAnsi="Times New Roman" w:cstheme="minorHAnsi"/>
                <w:szCs w:val="24"/>
              </w:rPr>
              <w:t>commit such oversights because of interruptions and c</w:t>
            </w:r>
            <w:r w:rsidR="009D471C">
              <w:rPr>
                <w:rFonts w:ascii="Times New Roman" w:eastAsia="Cambria" w:hAnsi="Times New Roman" w:cstheme="minorHAnsi"/>
                <w:szCs w:val="24"/>
              </w:rPr>
              <w:t>oncerns about c</w:t>
            </w:r>
            <w:r w:rsidR="00FB0C3A">
              <w:rPr>
                <w:rFonts w:ascii="Times New Roman" w:eastAsia="Cambria" w:hAnsi="Times New Roman" w:cstheme="minorHAnsi"/>
                <w:szCs w:val="24"/>
              </w:rPr>
              <w:t>onsequent time constraints</w:t>
            </w:r>
            <w:r w:rsidR="00194B0C">
              <w:rPr>
                <w:rFonts w:ascii="Times New Roman" w:eastAsia="Cambria" w:hAnsi="Times New Roman" w:cstheme="minorHAnsi"/>
                <w:szCs w:val="24"/>
              </w:rPr>
              <w:t>.</w:t>
            </w:r>
            <w:r w:rsidR="007F4C66">
              <w:rPr>
                <w:rFonts w:ascii="Times New Roman" w:eastAsia="Cambria" w:hAnsi="Times New Roman" w:cstheme="minorHAnsi"/>
                <w:szCs w:val="24"/>
              </w:rPr>
              <w:t xml:space="preserve"> In </w:t>
            </w:r>
            <w:r w:rsidR="00194B0C">
              <w:rPr>
                <w:rFonts w:ascii="Times New Roman" w:eastAsia="Cambria" w:hAnsi="Times New Roman" w:cstheme="minorHAnsi"/>
                <w:szCs w:val="24"/>
              </w:rPr>
              <w:t>my ongoing reflection</w:t>
            </w:r>
            <w:r w:rsidR="009D471C">
              <w:rPr>
                <w:rFonts w:ascii="Times New Roman" w:eastAsia="Cambria" w:hAnsi="Times New Roman" w:cstheme="minorHAnsi"/>
                <w:szCs w:val="24"/>
              </w:rPr>
              <w:t>s</w:t>
            </w:r>
            <w:r w:rsidR="007F4C66">
              <w:rPr>
                <w:rFonts w:ascii="Times New Roman" w:eastAsia="Cambria" w:hAnsi="Times New Roman" w:cstheme="minorHAnsi"/>
                <w:szCs w:val="24"/>
              </w:rPr>
              <w:t xml:space="preserve">, I hope </w:t>
            </w:r>
            <w:r w:rsidR="00194B0C">
              <w:rPr>
                <w:rFonts w:ascii="Times New Roman" w:eastAsia="Cambria" w:hAnsi="Times New Roman" w:cstheme="minorHAnsi"/>
                <w:szCs w:val="24"/>
              </w:rPr>
              <w:t>to be</w:t>
            </w:r>
            <w:r w:rsidR="007F4C66">
              <w:rPr>
                <w:rFonts w:ascii="Times New Roman" w:eastAsia="Cambria" w:hAnsi="Times New Roman" w:cstheme="minorHAnsi"/>
                <w:szCs w:val="24"/>
              </w:rPr>
              <w:t xml:space="preserve"> consistently mindful </w:t>
            </w:r>
            <w:r w:rsidR="00194B0C">
              <w:rPr>
                <w:rFonts w:ascii="Times New Roman" w:eastAsia="Cambria" w:hAnsi="Times New Roman" w:cstheme="minorHAnsi"/>
                <w:szCs w:val="24"/>
              </w:rPr>
              <w:t>in allowing my students as much space as they need and I am able to give them</w:t>
            </w:r>
            <w:r w:rsidR="00FB0C3A">
              <w:rPr>
                <w:rFonts w:ascii="Times New Roman" w:eastAsia="Cambria" w:hAnsi="Times New Roman" w:cstheme="minorHAnsi"/>
                <w:szCs w:val="24"/>
              </w:rPr>
              <w:t xml:space="preserve"> within lesson</w:t>
            </w:r>
            <w:r w:rsidR="009D471C">
              <w:rPr>
                <w:rFonts w:ascii="Times New Roman" w:eastAsia="Cambria" w:hAnsi="Times New Roman" w:cstheme="minorHAnsi"/>
                <w:szCs w:val="24"/>
              </w:rPr>
              <w:t>s</w:t>
            </w:r>
            <w:r w:rsidR="00FB0C3A">
              <w:rPr>
                <w:rFonts w:ascii="Times New Roman" w:eastAsia="Cambria" w:hAnsi="Times New Roman" w:cstheme="minorHAnsi"/>
                <w:szCs w:val="24"/>
              </w:rPr>
              <w:t>, to encourage</w:t>
            </w:r>
            <w:r w:rsidR="00194B0C">
              <w:rPr>
                <w:rFonts w:ascii="Times New Roman" w:eastAsia="Cambria" w:hAnsi="Times New Roman" w:cstheme="minorHAnsi"/>
                <w:szCs w:val="24"/>
              </w:rPr>
              <w:t xml:space="preserve"> initiative on their end </w:t>
            </w:r>
            <w:r w:rsidR="009D471C">
              <w:rPr>
                <w:rFonts w:ascii="Times New Roman" w:eastAsia="Cambria" w:hAnsi="Times New Roman" w:cstheme="minorHAnsi"/>
                <w:szCs w:val="24"/>
              </w:rPr>
              <w:t>to</w:t>
            </w:r>
            <w:r w:rsidR="00FB0C3A">
              <w:rPr>
                <w:rFonts w:ascii="Times New Roman" w:eastAsia="Cambria" w:hAnsi="Times New Roman" w:cstheme="minorHAnsi"/>
                <w:szCs w:val="24"/>
              </w:rPr>
              <w:t xml:space="preserve"> take</w:t>
            </w:r>
            <w:r w:rsidR="00194B0C">
              <w:rPr>
                <w:rFonts w:ascii="Times New Roman" w:eastAsia="Cambria" w:hAnsi="Times New Roman" w:cstheme="minorHAnsi"/>
                <w:szCs w:val="24"/>
              </w:rPr>
              <w:t xml:space="preserve"> chances and formulat</w:t>
            </w:r>
            <w:r w:rsidR="00FB0C3A">
              <w:rPr>
                <w:rFonts w:ascii="Times New Roman" w:eastAsia="Cambria" w:hAnsi="Times New Roman" w:cstheme="minorHAnsi"/>
                <w:szCs w:val="24"/>
              </w:rPr>
              <w:t>e</w:t>
            </w:r>
            <w:r w:rsidR="00194B0C">
              <w:rPr>
                <w:rFonts w:ascii="Times New Roman" w:eastAsia="Cambria" w:hAnsi="Times New Roman" w:cstheme="minorHAnsi"/>
                <w:szCs w:val="24"/>
              </w:rPr>
              <w:t xml:space="preserve"> </w:t>
            </w:r>
            <w:r w:rsidR="00FB0C3A">
              <w:rPr>
                <w:rFonts w:ascii="Times New Roman" w:eastAsia="Cambria" w:hAnsi="Times New Roman" w:cstheme="minorHAnsi"/>
                <w:szCs w:val="24"/>
              </w:rPr>
              <w:t xml:space="preserve">precise and </w:t>
            </w:r>
            <w:r w:rsidR="00194B0C">
              <w:rPr>
                <w:rFonts w:ascii="Times New Roman" w:eastAsia="Cambria" w:hAnsi="Times New Roman" w:cstheme="minorHAnsi"/>
                <w:szCs w:val="24"/>
              </w:rPr>
              <w:t xml:space="preserve">complete ideas </w:t>
            </w:r>
            <w:r w:rsidR="00FB0C3A">
              <w:rPr>
                <w:rFonts w:ascii="Times New Roman" w:eastAsia="Cambria" w:hAnsi="Times New Roman" w:cstheme="minorHAnsi"/>
                <w:szCs w:val="24"/>
              </w:rPr>
              <w:t>as they communicate in their language and increasingly, in English.</w:t>
            </w:r>
            <w:r w:rsidR="00194B0C">
              <w:rPr>
                <w:rFonts w:ascii="Times New Roman" w:eastAsia="Cambria" w:hAnsi="Times New Roman" w:cstheme="minorHAnsi"/>
                <w:szCs w:val="24"/>
              </w:rPr>
              <w:t xml:space="preserve"> </w:t>
            </w:r>
          </w:p>
        </w:tc>
      </w:tr>
    </w:tbl>
    <w:p w14:paraId="50D0AF87" w14:textId="31217153" w:rsidR="00E22C58" w:rsidRDefault="00902447" w:rsidP="00E22C58">
      <w:pPr>
        <w:spacing w:after="0" w:line="240" w:lineRule="auto"/>
        <w:rPr>
          <w:rFonts w:ascii="Times New Roman" w:eastAsia="Cambria" w:hAnsi="Times New Roman" w:cs="Times New Roman"/>
          <w:szCs w:val="24"/>
        </w:rPr>
      </w:pPr>
      <w:r>
        <w:rPr>
          <w:rFonts w:ascii="Times New Roman" w:eastAsia="Cambria" w:hAnsi="Times New Roman" w:cs="Times New Roman"/>
          <w:noProof/>
          <w:szCs w:val="24"/>
        </w:rPr>
        <w:lastRenderedPageBreak/>
        <w:drawing>
          <wp:inline distT="0" distB="0" distL="0" distR="0" wp14:anchorId="6B053AAB" wp14:editId="53592CAA">
            <wp:extent cx="5943600" cy="7976870"/>
            <wp:effectExtent l="0" t="0" r="0" b="5080"/>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3006701_2881179661973911_4479938553752584192_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976870"/>
                    </a:xfrm>
                    <a:prstGeom prst="rect">
                      <a:avLst/>
                    </a:prstGeom>
                  </pic:spPr>
                </pic:pic>
              </a:graphicData>
            </a:graphic>
          </wp:inline>
        </w:drawing>
      </w:r>
    </w:p>
    <w:p w14:paraId="759356A2" w14:textId="306F73F9" w:rsidR="00E22C58" w:rsidRDefault="00E22C58" w:rsidP="00E22C58">
      <w:pPr>
        <w:spacing w:after="0" w:line="240" w:lineRule="auto"/>
        <w:rPr>
          <w:rFonts w:ascii="Times New Roman" w:eastAsia="Cambria" w:hAnsi="Times New Roman" w:cs="Times New Roman"/>
          <w:szCs w:val="24"/>
        </w:rPr>
      </w:pPr>
    </w:p>
    <w:p w14:paraId="3EC0D952" w14:textId="075DEBAB" w:rsidR="00E22C58" w:rsidRDefault="00E22C58" w:rsidP="00E22C58">
      <w:pPr>
        <w:spacing w:after="0" w:line="240" w:lineRule="auto"/>
        <w:rPr>
          <w:rFonts w:ascii="Times New Roman" w:eastAsia="Cambria" w:hAnsi="Times New Roman" w:cs="Times New Roman"/>
          <w:szCs w:val="24"/>
        </w:rPr>
      </w:pPr>
    </w:p>
    <w:p w14:paraId="3926C089" w14:textId="1EB51134" w:rsidR="00E22C58" w:rsidRDefault="00E22C58" w:rsidP="00E22C58">
      <w:pPr>
        <w:spacing w:after="0" w:line="240" w:lineRule="auto"/>
        <w:rPr>
          <w:rFonts w:ascii="Times New Roman" w:eastAsia="Cambria" w:hAnsi="Times New Roman" w:cs="Times New Roman"/>
          <w:szCs w:val="24"/>
        </w:rPr>
      </w:pPr>
    </w:p>
    <w:p w14:paraId="2361ABAB" w14:textId="77777777" w:rsidR="00E22C58" w:rsidRPr="00E22C58" w:rsidRDefault="00E22C58" w:rsidP="00E22C58">
      <w:pPr>
        <w:spacing w:after="0" w:line="240" w:lineRule="auto"/>
        <w:rPr>
          <w:rFonts w:ascii="Times New Roman" w:eastAsia="Cambria" w:hAnsi="Times New Roman" w:cs="Times New Roman"/>
          <w:szCs w:val="24"/>
        </w:rPr>
      </w:pPr>
    </w:p>
    <w:p w14:paraId="5AE18436" w14:textId="77777777" w:rsidR="00E22C58" w:rsidRPr="00E22C58" w:rsidRDefault="00E22C58" w:rsidP="00E22C58">
      <w:pPr>
        <w:spacing w:after="0" w:line="240" w:lineRule="auto"/>
        <w:rPr>
          <w:rFonts w:ascii="Times New Roman" w:eastAsia="Cambria" w:hAnsi="Times New Roman" w:cs="Times New Roman"/>
          <w:b/>
          <w:bCs/>
          <w:szCs w:val="24"/>
        </w:rPr>
      </w:pPr>
    </w:p>
    <w:p w14:paraId="5F6FA86D" w14:textId="77777777" w:rsidR="00E22C58" w:rsidRPr="00E22C58" w:rsidRDefault="00E22C58" w:rsidP="00E22C58">
      <w:pPr>
        <w:spacing w:after="0" w:line="240" w:lineRule="auto"/>
        <w:rPr>
          <w:rFonts w:ascii="Times New Roman" w:eastAsia="Cambria" w:hAnsi="Times New Roman" w:cs="Times New Roman"/>
          <w:szCs w:val="24"/>
        </w:rPr>
      </w:pPr>
    </w:p>
    <w:p w14:paraId="07343F04" w14:textId="601DF81F" w:rsidR="007573C1" w:rsidRDefault="00271421" w:rsidP="00E22C58"/>
    <w:sectPr w:rsidR="007573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43D1E6" w14:textId="77777777" w:rsidR="00271421" w:rsidRDefault="00271421" w:rsidP="00E22C58">
      <w:pPr>
        <w:spacing w:after="0" w:line="240" w:lineRule="auto"/>
      </w:pPr>
      <w:r>
        <w:separator/>
      </w:r>
    </w:p>
  </w:endnote>
  <w:endnote w:type="continuationSeparator" w:id="0">
    <w:p w14:paraId="63AE1F17" w14:textId="77777777" w:rsidR="00271421" w:rsidRDefault="00271421" w:rsidP="00E22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F71DAB" w14:textId="77777777" w:rsidR="00271421" w:rsidRDefault="00271421" w:rsidP="00E22C58">
      <w:pPr>
        <w:spacing w:after="0" w:line="240" w:lineRule="auto"/>
      </w:pPr>
      <w:r>
        <w:separator/>
      </w:r>
    </w:p>
  </w:footnote>
  <w:footnote w:type="continuationSeparator" w:id="0">
    <w:p w14:paraId="1C4751CC" w14:textId="77777777" w:rsidR="00271421" w:rsidRDefault="00271421" w:rsidP="00E22C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966562"/>
    <w:multiLevelType w:val="hybridMultilevel"/>
    <w:tmpl w:val="77F0BF5E"/>
    <w:lvl w:ilvl="0" w:tplc="06CAC266">
      <w:start w:val="1"/>
      <w:numFmt w:val="bullet"/>
      <w:lvlText w:val="•"/>
      <w:lvlJc w:val="left"/>
      <w:pPr>
        <w:tabs>
          <w:tab w:val="num" w:pos="720"/>
        </w:tabs>
        <w:ind w:left="720" w:hanging="360"/>
      </w:pPr>
      <w:rPr>
        <w:rFonts w:ascii="Arial" w:hAnsi="Arial" w:hint="default"/>
      </w:rPr>
    </w:lvl>
    <w:lvl w:ilvl="1" w:tplc="47C6FB4A" w:tentative="1">
      <w:start w:val="1"/>
      <w:numFmt w:val="bullet"/>
      <w:lvlText w:val="•"/>
      <w:lvlJc w:val="left"/>
      <w:pPr>
        <w:tabs>
          <w:tab w:val="num" w:pos="1440"/>
        </w:tabs>
        <w:ind w:left="1440" w:hanging="360"/>
      </w:pPr>
      <w:rPr>
        <w:rFonts w:ascii="Arial" w:hAnsi="Arial" w:hint="default"/>
      </w:rPr>
    </w:lvl>
    <w:lvl w:ilvl="2" w:tplc="FB70A6A8" w:tentative="1">
      <w:start w:val="1"/>
      <w:numFmt w:val="bullet"/>
      <w:lvlText w:val="•"/>
      <w:lvlJc w:val="left"/>
      <w:pPr>
        <w:tabs>
          <w:tab w:val="num" w:pos="2160"/>
        </w:tabs>
        <w:ind w:left="2160" w:hanging="360"/>
      </w:pPr>
      <w:rPr>
        <w:rFonts w:ascii="Arial" w:hAnsi="Arial" w:hint="default"/>
      </w:rPr>
    </w:lvl>
    <w:lvl w:ilvl="3" w:tplc="1188DD22" w:tentative="1">
      <w:start w:val="1"/>
      <w:numFmt w:val="bullet"/>
      <w:lvlText w:val="•"/>
      <w:lvlJc w:val="left"/>
      <w:pPr>
        <w:tabs>
          <w:tab w:val="num" w:pos="2880"/>
        </w:tabs>
        <w:ind w:left="2880" w:hanging="360"/>
      </w:pPr>
      <w:rPr>
        <w:rFonts w:ascii="Arial" w:hAnsi="Arial" w:hint="default"/>
      </w:rPr>
    </w:lvl>
    <w:lvl w:ilvl="4" w:tplc="F78C37D2" w:tentative="1">
      <w:start w:val="1"/>
      <w:numFmt w:val="bullet"/>
      <w:lvlText w:val="•"/>
      <w:lvlJc w:val="left"/>
      <w:pPr>
        <w:tabs>
          <w:tab w:val="num" w:pos="3600"/>
        </w:tabs>
        <w:ind w:left="3600" w:hanging="360"/>
      </w:pPr>
      <w:rPr>
        <w:rFonts w:ascii="Arial" w:hAnsi="Arial" w:hint="default"/>
      </w:rPr>
    </w:lvl>
    <w:lvl w:ilvl="5" w:tplc="02B41E62" w:tentative="1">
      <w:start w:val="1"/>
      <w:numFmt w:val="bullet"/>
      <w:lvlText w:val="•"/>
      <w:lvlJc w:val="left"/>
      <w:pPr>
        <w:tabs>
          <w:tab w:val="num" w:pos="4320"/>
        </w:tabs>
        <w:ind w:left="4320" w:hanging="360"/>
      </w:pPr>
      <w:rPr>
        <w:rFonts w:ascii="Arial" w:hAnsi="Arial" w:hint="default"/>
      </w:rPr>
    </w:lvl>
    <w:lvl w:ilvl="6" w:tplc="0C7EB0A2" w:tentative="1">
      <w:start w:val="1"/>
      <w:numFmt w:val="bullet"/>
      <w:lvlText w:val="•"/>
      <w:lvlJc w:val="left"/>
      <w:pPr>
        <w:tabs>
          <w:tab w:val="num" w:pos="5040"/>
        </w:tabs>
        <w:ind w:left="5040" w:hanging="360"/>
      </w:pPr>
      <w:rPr>
        <w:rFonts w:ascii="Arial" w:hAnsi="Arial" w:hint="default"/>
      </w:rPr>
    </w:lvl>
    <w:lvl w:ilvl="7" w:tplc="D56C0A34" w:tentative="1">
      <w:start w:val="1"/>
      <w:numFmt w:val="bullet"/>
      <w:lvlText w:val="•"/>
      <w:lvlJc w:val="left"/>
      <w:pPr>
        <w:tabs>
          <w:tab w:val="num" w:pos="5760"/>
        </w:tabs>
        <w:ind w:left="5760" w:hanging="360"/>
      </w:pPr>
      <w:rPr>
        <w:rFonts w:ascii="Arial" w:hAnsi="Arial" w:hint="default"/>
      </w:rPr>
    </w:lvl>
    <w:lvl w:ilvl="8" w:tplc="D40A12F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D8D6CB6"/>
    <w:multiLevelType w:val="hybridMultilevel"/>
    <w:tmpl w:val="9E2EF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614"/>
    <w:rsid w:val="00027B51"/>
    <w:rsid w:val="00033E47"/>
    <w:rsid w:val="00045993"/>
    <w:rsid w:val="00070DE1"/>
    <w:rsid w:val="000A5639"/>
    <w:rsid w:val="000C6B5A"/>
    <w:rsid w:val="000F1953"/>
    <w:rsid w:val="00123971"/>
    <w:rsid w:val="00127D70"/>
    <w:rsid w:val="00134D5F"/>
    <w:rsid w:val="00150273"/>
    <w:rsid w:val="00175414"/>
    <w:rsid w:val="001903C2"/>
    <w:rsid w:val="00194B0C"/>
    <w:rsid w:val="001B0995"/>
    <w:rsid w:val="001B2054"/>
    <w:rsid w:val="001C7CA1"/>
    <w:rsid w:val="001E6343"/>
    <w:rsid w:val="001F19F6"/>
    <w:rsid w:val="001F31E0"/>
    <w:rsid w:val="00215055"/>
    <w:rsid w:val="002163F5"/>
    <w:rsid w:val="00250EC6"/>
    <w:rsid w:val="00263639"/>
    <w:rsid w:val="00271421"/>
    <w:rsid w:val="002A5A72"/>
    <w:rsid w:val="002D2451"/>
    <w:rsid w:val="002E0ECD"/>
    <w:rsid w:val="002F6755"/>
    <w:rsid w:val="00306A16"/>
    <w:rsid w:val="00320DB3"/>
    <w:rsid w:val="00332335"/>
    <w:rsid w:val="00372CF2"/>
    <w:rsid w:val="003B2942"/>
    <w:rsid w:val="00417BB4"/>
    <w:rsid w:val="004506CF"/>
    <w:rsid w:val="00510414"/>
    <w:rsid w:val="005463B0"/>
    <w:rsid w:val="005465ED"/>
    <w:rsid w:val="005C20CC"/>
    <w:rsid w:val="005C6134"/>
    <w:rsid w:val="00612614"/>
    <w:rsid w:val="00635B0D"/>
    <w:rsid w:val="00654E98"/>
    <w:rsid w:val="00662A69"/>
    <w:rsid w:val="00673FA0"/>
    <w:rsid w:val="00715032"/>
    <w:rsid w:val="00764696"/>
    <w:rsid w:val="00765B66"/>
    <w:rsid w:val="00772FA5"/>
    <w:rsid w:val="00790550"/>
    <w:rsid w:val="007A1C49"/>
    <w:rsid w:val="007E1FF0"/>
    <w:rsid w:val="007F4C66"/>
    <w:rsid w:val="007F6E73"/>
    <w:rsid w:val="00813A23"/>
    <w:rsid w:val="00820E82"/>
    <w:rsid w:val="0082526E"/>
    <w:rsid w:val="008A145F"/>
    <w:rsid w:val="008A1A35"/>
    <w:rsid w:val="008D2F48"/>
    <w:rsid w:val="00902447"/>
    <w:rsid w:val="00905FB2"/>
    <w:rsid w:val="00972FBD"/>
    <w:rsid w:val="00995B17"/>
    <w:rsid w:val="009A16C9"/>
    <w:rsid w:val="009D471C"/>
    <w:rsid w:val="009F1F8E"/>
    <w:rsid w:val="00A10370"/>
    <w:rsid w:val="00A23AB1"/>
    <w:rsid w:val="00A4576B"/>
    <w:rsid w:val="00A46663"/>
    <w:rsid w:val="00AD6D52"/>
    <w:rsid w:val="00B27CE6"/>
    <w:rsid w:val="00B34C8F"/>
    <w:rsid w:val="00B77A7D"/>
    <w:rsid w:val="00B804C8"/>
    <w:rsid w:val="00C0192F"/>
    <w:rsid w:val="00C4223A"/>
    <w:rsid w:val="00C872D6"/>
    <w:rsid w:val="00D453A2"/>
    <w:rsid w:val="00D73FAE"/>
    <w:rsid w:val="00D8616D"/>
    <w:rsid w:val="00D91B9C"/>
    <w:rsid w:val="00DC2FED"/>
    <w:rsid w:val="00DD377B"/>
    <w:rsid w:val="00E17168"/>
    <w:rsid w:val="00E22C58"/>
    <w:rsid w:val="00E3689D"/>
    <w:rsid w:val="00E62554"/>
    <w:rsid w:val="00E74457"/>
    <w:rsid w:val="00E77095"/>
    <w:rsid w:val="00EC2D5E"/>
    <w:rsid w:val="00EC51A0"/>
    <w:rsid w:val="00EE0846"/>
    <w:rsid w:val="00EF0BFA"/>
    <w:rsid w:val="00F043E6"/>
    <w:rsid w:val="00F43DCD"/>
    <w:rsid w:val="00F46EE5"/>
    <w:rsid w:val="00F527D6"/>
    <w:rsid w:val="00F603E4"/>
    <w:rsid w:val="00FA5F02"/>
    <w:rsid w:val="00FB0C3A"/>
    <w:rsid w:val="00FF0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C0378"/>
  <w15:chartTrackingRefBased/>
  <w15:docId w15:val="{978480C1-DE8B-4260-B596-D2060326C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2C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2C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2C58"/>
  </w:style>
  <w:style w:type="paragraph" w:styleId="Footer">
    <w:name w:val="footer"/>
    <w:basedOn w:val="Normal"/>
    <w:link w:val="FooterChar"/>
    <w:uiPriority w:val="99"/>
    <w:unhideWhenUsed/>
    <w:rsid w:val="00E22C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2C58"/>
  </w:style>
  <w:style w:type="character" w:styleId="Hyperlink">
    <w:name w:val="Hyperlink"/>
    <w:basedOn w:val="DefaultParagraphFont"/>
    <w:uiPriority w:val="99"/>
    <w:semiHidden/>
    <w:unhideWhenUsed/>
    <w:rsid w:val="00AD6D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9530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http://www.corestandards.org/ELA-Literacy/L/7/3/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8</Pages>
  <Words>2658</Words>
  <Characters>15154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Cowin</dc:creator>
  <cp:keywords/>
  <dc:description/>
  <cp:lastModifiedBy>Carmen Montoya</cp:lastModifiedBy>
  <cp:revision>17</cp:revision>
  <dcterms:created xsi:type="dcterms:W3CDTF">2020-04-12T16:37:00Z</dcterms:created>
  <dcterms:modified xsi:type="dcterms:W3CDTF">2020-04-15T04:53:00Z</dcterms:modified>
</cp:coreProperties>
</file>